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D8" w:rsidRDefault="008A49D8" w:rsidP="00DA50F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2494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945AD3" wp14:editId="0F6D13F1">
            <wp:simplePos x="0" y="0"/>
            <wp:positionH relativeFrom="column">
              <wp:posOffset>3703320</wp:posOffset>
            </wp:positionH>
            <wp:positionV relativeFrom="paragraph">
              <wp:posOffset>-360309</wp:posOffset>
            </wp:positionV>
            <wp:extent cx="2443480" cy="517525"/>
            <wp:effectExtent l="0" t="0" r="0" b="0"/>
            <wp:wrapNone/>
            <wp:docPr id="1" name="Picture 1" descr="Image result for kings college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ngs college hospit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F2" w:rsidRPr="007601A9" w:rsidRDefault="004100F2" w:rsidP="008B0B69">
      <w:pPr>
        <w:spacing w:after="0" w:line="240" w:lineRule="auto"/>
        <w:jc w:val="center"/>
        <w:rPr>
          <w:b/>
          <w:sz w:val="28"/>
          <w:szCs w:val="28"/>
        </w:rPr>
      </w:pPr>
      <w:r w:rsidRPr="007601A9">
        <w:rPr>
          <w:b/>
          <w:sz w:val="28"/>
          <w:szCs w:val="28"/>
        </w:rPr>
        <w:t xml:space="preserve">Information </w:t>
      </w:r>
      <w:r w:rsidR="000700DE" w:rsidRPr="007601A9">
        <w:rPr>
          <w:b/>
          <w:sz w:val="28"/>
          <w:szCs w:val="28"/>
        </w:rPr>
        <w:t xml:space="preserve">for patients </w:t>
      </w:r>
      <w:r w:rsidRPr="007601A9">
        <w:rPr>
          <w:b/>
          <w:sz w:val="28"/>
          <w:szCs w:val="28"/>
        </w:rPr>
        <w:t xml:space="preserve">about primary care </w:t>
      </w:r>
      <w:r w:rsidR="002A6808">
        <w:rPr>
          <w:b/>
          <w:sz w:val="28"/>
          <w:szCs w:val="28"/>
        </w:rPr>
        <w:t>psychological therapies</w:t>
      </w:r>
      <w:r w:rsidRPr="007601A9">
        <w:rPr>
          <w:b/>
          <w:sz w:val="28"/>
          <w:szCs w:val="28"/>
        </w:rPr>
        <w:t xml:space="preserve"> services</w:t>
      </w:r>
    </w:p>
    <w:p w:rsidR="007601A9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4100F2" w:rsidRDefault="004100F2" w:rsidP="008B0B69">
      <w:pPr>
        <w:spacing w:after="0" w:line="240" w:lineRule="auto"/>
        <w:rPr>
          <w:b/>
          <w:sz w:val="20"/>
          <w:szCs w:val="20"/>
        </w:rPr>
      </w:pPr>
      <w:r w:rsidRPr="00354F04">
        <w:rPr>
          <w:b/>
          <w:sz w:val="20"/>
          <w:szCs w:val="20"/>
        </w:rPr>
        <w:t xml:space="preserve">What is </w:t>
      </w:r>
      <w:proofErr w:type="gramStart"/>
      <w:r w:rsidRPr="00354F04">
        <w:rPr>
          <w:b/>
          <w:sz w:val="20"/>
          <w:szCs w:val="20"/>
        </w:rPr>
        <w:t>IAPT</w:t>
      </w:r>
      <w:proofErr w:type="gramEnd"/>
    </w:p>
    <w:p w:rsidR="007601A9" w:rsidRPr="00354F04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1B0F12" w:rsidRDefault="00524E95" w:rsidP="008B0B69">
      <w:pPr>
        <w:shd w:val="clear" w:color="auto" w:fill="FFFFFF"/>
        <w:spacing w:after="0" w:line="240" w:lineRule="auto"/>
        <w:rPr>
          <w:sz w:val="20"/>
          <w:szCs w:val="20"/>
        </w:rPr>
      </w:pPr>
      <w:r w:rsidRPr="00524E95">
        <w:rPr>
          <w:sz w:val="20"/>
          <w:szCs w:val="20"/>
        </w:rPr>
        <w:t xml:space="preserve">IAPT stands for Improving Access to Psychological Therapy </w:t>
      </w:r>
      <w:r w:rsidR="001B0F12">
        <w:rPr>
          <w:sz w:val="20"/>
          <w:szCs w:val="20"/>
        </w:rPr>
        <w:t xml:space="preserve">and </w:t>
      </w:r>
      <w:r w:rsidR="001B0F12" w:rsidRPr="001B0F12">
        <w:rPr>
          <w:sz w:val="20"/>
          <w:szCs w:val="20"/>
        </w:rPr>
        <w:t xml:space="preserve">is an NHS initiative designed to make psychological or talking therapies more accessible to people experiencing common mental health </w:t>
      </w:r>
      <w:r w:rsidR="002A6808">
        <w:rPr>
          <w:sz w:val="20"/>
          <w:szCs w:val="20"/>
        </w:rPr>
        <w:t>or emotional difficulties</w:t>
      </w:r>
      <w:r w:rsidR="001B0F12" w:rsidRPr="001B0F12">
        <w:rPr>
          <w:sz w:val="20"/>
          <w:szCs w:val="20"/>
        </w:rPr>
        <w:t xml:space="preserve">. The psychological therapies offered are treatments approved by the National Institute for Health and Care Excellence (NICE).  This means </w:t>
      </w:r>
      <w:r w:rsidR="002A6808">
        <w:rPr>
          <w:sz w:val="20"/>
          <w:szCs w:val="20"/>
        </w:rPr>
        <w:t>they</w:t>
      </w:r>
      <w:r w:rsidR="003F1D6D">
        <w:rPr>
          <w:sz w:val="20"/>
          <w:szCs w:val="20"/>
        </w:rPr>
        <w:t xml:space="preserve"> </w:t>
      </w:r>
      <w:r w:rsidR="001B0F12" w:rsidRPr="001B0F12">
        <w:rPr>
          <w:sz w:val="20"/>
          <w:szCs w:val="20"/>
        </w:rPr>
        <w:t xml:space="preserve">are proven to be effective treatments </w:t>
      </w:r>
      <w:r w:rsidR="00967526">
        <w:rPr>
          <w:sz w:val="20"/>
          <w:szCs w:val="20"/>
        </w:rPr>
        <w:t xml:space="preserve">for </w:t>
      </w:r>
      <w:r w:rsidR="002A6808">
        <w:rPr>
          <w:sz w:val="20"/>
          <w:szCs w:val="20"/>
        </w:rPr>
        <w:t>difficulties</w:t>
      </w:r>
      <w:r w:rsidR="00967526">
        <w:rPr>
          <w:sz w:val="20"/>
          <w:szCs w:val="20"/>
        </w:rPr>
        <w:t xml:space="preserve"> such as depression, anxiety or stress.</w:t>
      </w:r>
    </w:p>
    <w:p w:rsidR="0046071E" w:rsidRPr="00354F04" w:rsidRDefault="0046071E" w:rsidP="008B0B69">
      <w:pPr>
        <w:spacing w:after="0" w:line="240" w:lineRule="auto"/>
        <w:rPr>
          <w:sz w:val="20"/>
          <w:szCs w:val="20"/>
        </w:rPr>
      </w:pPr>
    </w:p>
    <w:p w:rsidR="00406066" w:rsidRDefault="00406066" w:rsidP="008B0B69">
      <w:pPr>
        <w:spacing w:after="0" w:line="240" w:lineRule="auto"/>
        <w:rPr>
          <w:b/>
          <w:sz w:val="20"/>
          <w:szCs w:val="20"/>
        </w:rPr>
      </w:pPr>
      <w:r w:rsidRPr="00354F04">
        <w:rPr>
          <w:b/>
          <w:sz w:val="20"/>
          <w:szCs w:val="20"/>
        </w:rPr>
        <w:t xml:space="preserve">What </w:t>
      </w:r>
      <w:r w:rsidR="006463B7" w:rsidRPr="00354F04">
        <w:rPr>
          <w:b/>
          <w:sz w:val="20"/>
          <w:szCs w:val="20"/>
        </w:rPr>
        <w:t>support is</w:t>
      </w:r>
      <w:r w:rsidRPr="00354F04">
        <w:rPr>
          <w:b/>
          <w:sz w:val="20"/>
          <w:szCs w:val="20"/>
        </w:rPr>
        <w:t xml:space="preserve"> offered in an IAPT service? </w:t>
      </w:r>
    </w:p>
    <w:p w:rsidR="007601A9" w:rsidRPr="00354F04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1D756E" w:rsidRPr="00354F04" w:rsidRDefault="00CC05F4" w:rsidP="008B0B69">
      <w:p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 xml:space="preserve">IAPT services offer a range of interventions depending on what the person needs. </w:t>
      </w:r>
      <w:r w:rsidR="001D756E" w:rsidRPr="00354F04">
        <w:rPr>
          <w:sz w:val="20"/>
          <w:szCs w:val="20"/>
        </w:rPr>
        <w:t xml:space="preserve">The interventions will vary depending on </w:t>
      </w:r>
      <w:r w:rsidR="002A6808">
        <w:rPr>
          <w:sz w:val="20"/>
          <w:szCs w:val="20"/>
        </w:rPr>
        <w:t>the</w:t>
      </w:r>
      <w:r w:rsidR="001D756E" w:rsidRPr="00354F04">
        <w:rPr>
          <w:sz w:val="20"/>
          <w:szCs w:val="20"/>
        </w:rPr>
        <w:t xml:space="preserve"> area but are likely to include: </w:t>
      </w:r>
    </w:p>
    <w:p w:rsidR="001D756E" w:rsidRPr="00354F04" w:rsidRDefault="00506C78" w:rsidP="008B0B6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P</w:t>
      </w:r>
      <w:r w:rsidR="001D756E" w:rsidRPr="00354F04">
        <w:rPr>
          <w:sz w:val="20"/>
          <w:szCs w:val="20"/>
        </w:rPr>
        <w:t xml:space="preserve">sychological therapies such as Cognitive Behavioural Therapy </w:t>
      </w:r>
      <w:r w:rsidR="002F46A3">
        <w:rPr>
          <w:sz w:val="20"/>
          <w:szCs w:val="20"/>
        </w:rPr>
        <w:t xml:space="preserve">(CBT) </w:t>
      </w:r>
      <w:r w:rsidR="001D756E" w:rsidRPr="00354F04">
        <w:rPr>
          <w:sz w:val="20"/>
          <w:szCs w:val="20"/>
        </w:rPr>
        <w:t>or Eye Movement Desensitisation and Reprocessing (EMDR)</w:t>
      </w:r>
      <w:r w:rsidR="00845014" w:rsidRPr="00354F04">
        <w:rPr>
          <w:sz w:val="20"/>
          <w:szCs w:val="20"/>
        </w:rPr>
        <w:t>, or Interpersonal T</w:t>
      </w:r>
      <w:r w:rsidR="00A15039" w:rsidRPr="00354F04">
        <w:rPr>
          <w:sz w:val="20"/>
          <w:szCs w:val="20"/>
        </w:rPr>
        <w:t xml:space="preserve">herapy </w:t>
      </w:r>
    </w:p>
    <w:p w:rsidR="001D756E" w:rsidRPr="00354F04" w:rsidRDefault="001D756E" w:rsidP="008B0B6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Counselling</w:t>
      </w:r>
      <w:r w:rsidR="009B7D05" w:rsidRPr="00354F04">
        <w:rPr>
          <w:sz w:val="20"/>
          <w:szCs w:val="20"/>
        </w:rPr>
        <w:t xml:space="preserve"> </w:t>
      </w:r>
    </w:p>
    <w:p w:rsidR="001D756E" w:rsidRPr="00354F04" w:rsidRDefault="001D756E" w:rsidP="008B0B6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Guided self-help</w:t>
      </w:r>
      <w:r w:rsidR="009B7D05" w:rsidRPr="00354F04">
        <w:rPr>
          <w:sz w:val="20"/>
          <w:szCs w:val="20"/>
        </w:rPr>
        <w:t xml:space="preserve"> </w:t>
      </w:r>
    </w:p>
    <w:p w:rsidR="006217EA" w:rsidRPr="00354F04" w:rsidRDefault="001D756E" w:rsidP="008B0B69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W</w:t>
      </w:r>
      <w:r w:rsidR="00CC05F4" w:rsidRPr="00354F04">
        <w:rPr>
          <w:sz w:val="20"/>
          <w:szCs w:val="20"/>
        </w:rPr>
        <w:t>orkshops</w:t>
      </w:r>
      <w:r w:rsidRPr="00354F04">
        <w:rPr>
          <w:sz w:val="20"/>
          <w:szCs w:val="20"/>
        </w:rPr>
        <w:t xml:space="preserve"> to help you deal with stress, worry, panic and other common mental health difficulties</w:t>
      </w:r>
      <w:r w:rsidR="009B7D05" w:rsidRPr="00354F04">
        <w:rPr>
          <w:sz w:val="20"/>
          <w:szCs w:val="20"/>
        </w:rPr>
        <w:t xml:space="preserve"> </w:t>
      </w:r>
    </w:p>
    <w:p w:rsidR="008B0B69" w:rsidRDefault="008B0B69" w:rsidP="008B0B69">
      <w:pPr>
        <w:spacing w:after="0" w:line="240" w:lineRule="auto"/>
        <w:rPr>
          <w:b/>
          <w:sz w:val="20"/>
          <w:szCs w:val="20"/>
        </w:rPr>
      </w:pPr>
    </w:p>
    <w:p w:rsidR="001B0F12" w:rsidRDefault="001B0F12" w:rsidP="001B0F12">
      <w:pPr>
        <w:spacing w:after="0" w:line="240" w:lineRule="auto"/>
        <w:rPr>
          <w:b/>
          <w:sz w:val="20"/>
          <w:szCs w:val="20"/>
        </w:rPr>
      </w:pPr>
      <w:r w:rsidRPr="00354F04">
        <w:rPr>
          <w:b/>
          <w:sz w:val="20"/>
          <w:szCs w:val="20"/>
        </w:rPr>
        <w:t>Who is the service for?</w:t>
      </w:r>
    </w:p>
    <w:p w:rsidR="001B0F12" w:rsidRPr="00354F04" w:rsidRDefault="001B0F12" w:rsidP="001B0F12">
      <w:pPr>
        <w:spacing w:after="0" w:line="240" w:lineRule="auto"/>
        <w:rPr>
          <w:b/>
          <w:sz w:val="20"/>
          <w:szCs w:val="20"/>
        </w:rPr>
      </w:pPr>
    </w:p>
    <w:p w:rsidR="001B0F12" w:rsidRPr="0046071E" w:rsidRDefault="001B0F12" w:rsidP="001B0F12">
      <w:pPr>
        <w:shd w:val="clear" w:color="auto" w:fill="FFFFFF"/>
        <w:spacing w:after="0" w:line="240" w:lineRule="auto"/>
        <w:rPr>
          <w:sz w:val="20"/>
          <w:szCs w:val="20"/>
        </w:rPr>
      </w:pPr>
      <w:r w:rsidRPr="0046071E">
        <w:rPr>
          <w:sz w:val="20"/>
          <w:szCs w:val="20"/>
        </w:rPr>
        <w:t>One in f</w:t>
      </w:r>
      <w:r w:rsidR="00B53B6B">
        <w:rPr>
          <w:sz w:val="20"/>
          <w:szCs w:val="20"/>
        </w:rPr>
        <w:t xml:space="preserve">our of us will be affected by </w:t>
      </w:r>
      <w:r w:rsidR="002A6808">
        <w:rPr>
          <w:sz w:val="20"/>
          <w:szCs w:val="20"/>
        </w:rPr>
        <w:t>emotional difficulties or mental health problems</w:t>
      </w:r>
      <w:r w:rsidRPr="0046071E">
        <w:rPr>
          <w:sz w:val="20"/>
          <w:szCs w:val="20"/>
        </w:rPr>
        <w:t xml:space="preserve"> at some point in our lives. I</w:t>
      </w:r>
      <w:r>
        <w:rPr>
          <w:sz w:val="20"/>
          <w:szCs w:val="20"/>
        </w:rPr>
        <w:t xml:space="preserve">APT </w:t>
      </w:r>
      <w:r w:rsidRPr="0046071E">
        <w:rPr>
          <w:sz w:val="20"/>
          <w:szCs w:val="20"/>
        </w:rPr>
        <w:t>services have been developed to provide talking therapies for anyone who is: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Feeling down, low or depressed           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Feeling stressed or anxious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Finding it hard to control worrying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Anxious in social situations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Anxious about your own health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Experiencing panic attacks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Experiencing flashbacks of traumatic events</w:t>
      </w:r>
    </w:p>
    <w:p w:rsidR="001B0F12" w:rsidRPr="00354F04" w:rsidRDefault="001B0F12" w:rsidP="001B0F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Caught up in excessive washing or checking</w:t>
      </w:r>
    </w:p>
    <w:p w:rsidR="001B0F12" w:rsidRDefault="001B0F12" w:rsidP="008B0B69">
      <w:pPr>
        <w:spacing w:after="0" w:line="240" w:lineRule="auto"/>
        <w:rPr>
          <w:b/>
          <w:sz w:val="20"/>
          <w:szCs w:val="20"/>
        </w:rPr>
      </w:pPr>
    </w:p>
    <w:p w:rsidR="00406066" w:rsidRDefault="00406066" w:rsidP="008B0B69">
      <w:pPr>
        <w:spacing w:after="0" w:line="240" w:lineRule="auto"/>
        <w:rPr>
          <w:b/>
          <w:sz w:val="20"/>
          <w:szCs w:val="20"/>
        </w:rPr>
      </w:pPr>
      <w:r w:rsidRPr="00354F04">
        <w:rPr>
          <w:b/>
          <w:sz w:val="20"/>
          <w:szCs w:val="20"/>
        </w:rPr>
        <w:t>Is there an IAPT service in my area?</w:t>
      </w:r>
    </w:p>
    <w:p w:rsidR="007601A9" w:rsidRPr="00354F04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4100F2" w:rsidRPr="00354F04" w:rsidRDefault="004100F2" w:rsidP="008B0B69">
      <w:p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 xml:space="preserve">In your local area </w:t>
      </w:r>
      <w:r w:rsidR="00F40F4E" w:rsidRPr="00354F04">
        <w:rPr>
          <w:sz w:val="20"/>
          <w:szCs w:val="20"/>
        </w:rPr>
        <w:t xml:space="preserve">there will be </w:t>
      </w:r>
      <w:r w:rsidRPr="00354F04">
        <w:rPr>
          <w:sz w:val="20"/>
          <w:szCs w:val="20"/>
        </w:rPr>
        <w:t>an IAPT service although it might have a different name, e.g. Psychological Therapies Service</w:t>
      </w:r>
      <w:r w:rsidR="00B24AA0">
        <w:rPr>
          <w:sz w:val="20"/>
          <w:szCs w:val="20"/>
        </w:rPr>
        <w:t xml:space="preserve">, </w:t>
      </w:r>
      <w:r w:rsidR="00B72915">
        <w:rPr>
          <w:sz w:val="20"/>
          <w:szCs w:val="20"/>
        </w:rPr>
        <w:t xml:space="preserve">the Health in Mind, </w:t>
      </w:r>
      <w:r w:rsidR="00B24AA0">
        <w:rPr>
          <w:sz w:val="20"/>
          <w:szCs w:val="20"/>
        </w:rPr>
        <w:t>Compass Wellbeing or Time to Talk</w:t>
      </w:r>
      <w:r w:rsidRPr="00354F04">
        <w:rPr>
          <w:sz w:val="20"/>
          <w:szCs w:val="20"/>
        </w:rPr>
        <w:t>. Details of local IAPT services are available on NHS Choices</w:t>
      </w:r>
      <w:r w:rsidR="00A257D7" w:rsidRPr="00354F04">
        <w:rPr>
          <w:sz w:val="20"/>
          <w:szCs w:val="20"/>
        </w:rPr>
        <w:t xml:space="preserve"> website</w:t>
      </w:r>
      <w:r w:rsidRPr="00354F04">
        <w:rPr>
          <w:sz w:val="20"/>
          <w:szCs w:val="20"/>
        </w:rPr>
        <w:t xml:space="preserve">. </w:t>
      </w:r>
    </w:p>
    <w:p w:rsidR="004100F2" w:rsidRPr="00354F04" w:rsidRDefault="00BA4FF5" w:rsidP="008B0B69">
      <w:p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You can find services near you</w:t>
      </w:r>
      <w:r w:rsidR="004100F2" w:rsidRPr="00354F04">
        <w:rPr>
          <w:sz w:val="20"/>
          <w:szCs w:val="20"/>
        </w:rPr>
        <w:t xml:space="preserve"> </w:t>
      </w:r>
      <w:r w:rsidR="0012345F" w:rsidRPr="00354F04">
        <w:rPr>
          <w:sz w:val="20"/>
          <w:szCs w:val="20"/>
        </w:rPr>
        <w:t xml:space="preserve">by entering your postcode </w:t>
      </w:r>
      <w:r w:rsidR="004100F2" w:rsidRPr="00354F04">
        <w:rPr>
          <w:sz w:val="20"/>
          <w:szCs w:val="20"/>
        </w:rPr>
        <w:t xml:space="preserve">on the </w:t>
      </w:r>
      <w:r w:rsidR="00743BE4" w:rsidRPr="00354F04">
        <w:rPr>
          <w:sz w:val="20"/>
          <w:szCs w:val="20"/>
        </w:rPr>
        <w:t>website</w:t>
      </w:r>
      <w:r w:rsidR="00A257D7" w:rsidRPr="00354F04">
        <w:rPr>
          <w:sz w:val="20"/>
          <w:szCs w:val="20"/>
        </w:rPr>
        <w:t xml:space="preserve"> below</w:t>
      </w:r>
      <w:r w:rsidR="004100F2" w:rsidRPr="00354F04">
        <w:rPr>
          <w:sz w:val="20"/>
          <w:szCs w:val="20"/>
        </w:rPr>
        <w:t>:</w:t>
      </w:r>
    </w:p>
    <w:p w:rsidR="00AB32FC" w:rsidRPr="00354F04" w:rsidRDefault="001F28AA" w:rsidP="008B0B69">
      <w:pPr>
        <w:spacing w:after="0" w:line="240" w:lineRule="auto"/>
        <w:rPr>
          <w:sz w:val="20"/>
          <w:szCs w:val="20"/>
        </w:rPr>
      </w:pPr>
      <w:hyperlink r:id="rId8" w:history="1">
        <w:r w:rsidR="004100F2" w:rsidRPr="00354F04">
          <w:rPr>
            <w:rStyle w:val="Hyperlink"/>
            <w:sz w:val="20"/>
            <w:szCs w:val="20"/>
          </w:rPr>
          <w:t>https://www.nhs.uk/Service-Search/Psychological%20therapies%20%28IAPT%29/LocationSearch/10008</w:t>
        </w:r>
      </w:hyperlink>
      <w:r w:rsidR="004100F2" w:rsidRPr="00354F04">
        <w:rPr>
          <w:sz w:val="20"/>
          <w:szCs w:val="20"/>
        </w:rPr>
        <w:t xml:space="preserve"> </w:t>
      </w:r>
    </w:p>
    <w:p w:rsidR="008B0B69" w:rsidRDefault="008B0B69" w:rsidP="008B0B69">
      <w:pPr>
        <w:spacing w:after="0" w:line="240" w:lineRule="auto"/>
        <w:rPr>
          <w:b/>
          <w:sz w:val="20"/>
          <w:szCs w:val="20"/>
        </w:rPr>
      </w:pPr>
    </w:p>
    <w:p w:rsidR="002033FC" w:rsidRDefault="00922252" w:rsidP="008B0B69">
      <w:pPr>
        <w:spacing w:after="0" w:line="240" w:lineRule="auto"/>
        <w:rPr>
          <w:b/>
          <w:sz w:val="20"/>
          <w:szCs w:val="20"/>
        </w:rPr>
      </w:pPr>
      <w:r w:rsidRPr="00354F04">
        <w:rPr>
          <w:b/>
          <w:sz w:val="20"/>
          <w:szCs w:val="20"/>
        </w:rPr>
        <w:t xml:space="preserve">How </w:t>
      </w:r>
      <w:r w:rsidR="002033FC" w:rsidRPr="00354F04">
        <w:rPr>
          <w:b/>
          <w:sz w:val="20"/>
          <w:szCs w:val="20"/>
        </w:rPr>
        <w:t xml:space="preserve">can I be referred? </w:t>
      </w:r>
    </w:p>
    <w:p w:rsidR="007601A9" w:rsidRPr="00354F04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2033FC" w:rsidRPr="00354F04" w:rsidRDefault="002033FC" w:rsidP="008B0B69">
      <w:p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IAPT service</w:t>
      </w:r>
      <w:r w:rsidR="0076198C" w:rsidRPr="00354F04">
        <w:rPr>
          <w:sz w:val="20"/>
          <w:szCs w:val="20"/>
        </w:rPr>
        <w:t>s</w:t>
      </w:r>
      <w:r w:rsidRPr="00354F04">
        <w:rPr>
          <w:sz w:val="20"/>
          <w:szCs w:val="20"/>
        </w:rPr>
        <w:t xml:space="preserve"> usually accept self-referrals so you can call the</w:t>
      </w:r>
      <w:r w:rsidR="0076198C" w:rsidRPr="00354F04">
        <w:rPr>
          <w:sz w:val="20"/>
          <w:szCs w:val="20"/>
        </w:rPr>
        <w:t xml:space="preserve"> service yourself and request this</w:t>
      </w:r>
      <w:r w:rsidRPr="00354F04">
        <w:rPr>
          <w:sz w:val="20"/>
          <w:szCs w:val="20"/>
        </w:rPr>
        <w:t xml:space="preserve">. Alternatively, you can see your GP and </w:t>
      </w:r>
      <w:r w:rsidR="00EB174F" w:rsidRPr="00354F04">
        <w:rPr>
          <w:sz w:val="20"/>
          <w:szCs w:val="20"/>
        </w:rPr>
        <w:t>ask for</w:t>
      </w:r>
      <w:r w:rsidRPr="00354F04">
        <w:rPr>
          <w:sz w:val="20"/>
          <w:szCs w:val="20"/>
        </w:rPr>
        <w:t xml:space="preserve"> a referral. </w:t>
      </w:r>
      <w:r w:rsidR="00B206CD" w:rsidRPr="00354F04">
        <w:rPr>
          <w:sz w:val="20"/>
          <w:szCs w:val="20"/>
        </w:rPr>
        <w:t xml:space="preserve">Many </w:t>
      </w:r>
      <w:r w:rsidR="00EB174F" w:rsidRPr="00354F04">
        <w:rPr>
          <w:sz w:val="20"/>
          <w:szCs w:val="20"/>
        </w:rPr>
        <w:t xml:space="preserve">IAPT </w:t>
      </w:r>
      <w:r w:rsidR="00B206CD" w:rsidRPr="00354F04">
        <w:rPr>
          <w:sz w:val="20"/>
          <w:szCs w:val="20"/>
        </w:rPr>
        <w:t xml:space="preserve">services offer a telephone screening </w:t>
      </w:r>
      <w:r w:rsidR="00F25155" w:rsidRPr="00354F04">
        <w:rPr>
          <w:sz w:val="20"/>
          <w:szCs w:val="20"/>
        </w:rPr>
        <w:t xml:space="preserve">appointment as </w:t>
      </w:r>
      <w:r w:rsidR="0076198C" w:rsidRPr="00354F04">
        <w:rPr>
          <w:sz w:val="20"/>
          <w:szCs w:val="20"/>
        </w:rPr>
        <w:t xml:space="preserve">the first step </w:t>
      </w:r>
      <w:r w:rsidR="00EF1583" w:rsidRPr="00354F04">
        <w:rPr>
          <w:sz w:val="20"/>
          <w:szCs w:val="20"/>
        </w:rPr>
        <w:t>to establish</w:t>
      </w:r>
      <w:r w:rsidR="0076198C" w:rsidRPr="00354F04">
        <w:rPr>
          <w:sz w:val="20"/>
          <w:szCs w:val="20"/>
        </w:rPr>
        <w:t xml:space="preserve"> </w:t>
      </w:r>
      <w:r w:rsidR="00931EDE" w:rsidRPr="00354F04">
        <w:rPr>
          <w:sz w:val="20"/>
          <w:szCs w:val="20"/>
        </w:rPr>
        <w:t>the</w:t>
      </w:r>
      <w:r w:rsidR="0076198C" w:rsidRPr="00354F04">
        <w:rPr>
          <w:sz w:val="20"/>
          <w:szCs w:val="20"/>
        </w:rPr>
        <w:t xml:space="preserve"> </w:t>
      </w:r>
      <w:r w:rsidR="00931EDE" w:rsidRPr="00354F04">
        <w:rPr>
          <w:sz w:val="20"/>
          <w:szCs w:val="20"/>
        </w:rPr>
        <w:t xml:space="preserve">type </w:t>
      </w:r>
      <w:r w:rsidR="0076198C" w:rsidRPr="00354F04">
        <w:rPr>
          <w:sz w:val="20"/>
          <w:szCs w:val="20"/>
        </w:rPr>
        <w:t xml:space="preserve">of intervention </w:t>
      </w:r>
      <w:r w:rsidR="00931EDE" w:rsidRPr="00354F04">
        <w:rPr>
          <w:sz w:val="20"/>
          <w:szCs w:val="20"/>
        </w:rPr>
        <w:t xml:space="preserve">that </w:t>
      </w:r>
      <w:r w:rsidR="0076198C" w:rsidRPr="00354F04">
        <w:rPr>
          <w:sz w:val="20"/>
          <w:szCs w:val="20"/>
        </w:rPr>
        <w:t>might be most suitable for you.</w:t>
      </w:r>
      <w:r w:rsidR="00EF1583" w:rsidRPr="00354F04">
        <w:rPr>
          <w:sz w:val="20"/>
          <w:szCs w:val="20"/>
        </w:rPr>
        <w:t xml:space="preserve"> </w:t>
      </w:r>
      <w:r w:rsidR="0076198C" w:rsidRPr="00354F04">
        <w:rPr>
          <w:sz w:val="20"/>
          <w:szCs w:val="20"/>
        </w:rPr>
        <w:t xml:space="preserve"> </w:t>
      </w:r>
      <w:r w:rsidR="00661FEF" w:rsidRPr="00354F04">
        <w:rPr>
          <w:sz w:val="20"/>
          <w:szCs w:val="20"/>
        </w:rPr>
        <w:t xml:space="preserve"> </w:t>
      </w:r>
      <w:r w:rsidR="002A6808">
        <w:rPr>
          <w:sz w:val="20"/>
          <w:szCs w:val="20"/>
        </w:rPr>
        <w:t>If you struggle to explain to your GP what it is that you need, you can t</w:t>
      </w:r>
      <w:r w:rsidR="00037392">
        <w:rPr>
          <w:sz w:val="20"/>
          <w:szCs w:val="20"/>
        </w:rPr>
        <w:t xml:space="preserve">ake this leaflet to your GP to </w:t>
      </w:r>
      <w:r w:rsidR="002A6808">
        <w:rPr>
          <w:sz w:val="20"/>
          <w:szCs w:val="20"/>
        </w:rPr>
        <w:t xml:space="preserve">help them understand. </w:t>
      </w:r>
    </w:p>
    <w:p w:rsidR="008B0B69" w:rsidRDefault="008B0B69" w:rsidP="008B0B69">
      <w:pPr>
        <w:spacing w:after="0" w:line="240" w:lineRule="auto"/>
        <w:rPr>
          <w:b/>
          <w:sz w:val="20"/>
          <w:szCs w:val="20"/>
        </w:rPr>
      </w:pPr>
    </w:p>
    <w:p w:rsidR="00976B50" w:rsidRDefault="004C3A1F" w:rsidP="008B0B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if I need u</w:t>
      </w:r>
      <w:r w:rsidR="00976B50" w:rsidRPr="00354F04">
        <w:rPr>
          <w:b/>
          <w:sz w:val="20"/>
          <w:szCs w:val="20"/>
        </w:rPr>
        <w:t>rgent help</w:t>
      </w:r>
      <w:r w:rsidR="00952C55">
        <w:rPr>
          <w:b/>
          <w:sz w:val="20"/>
          <w:szCs w:val="20"/>
        </w:rPr>
        <w:t>?</w:t>
      </w:r>
    </w:p>
    <w:p w:rsidR="007601A9" w:rsidRPr="00354F04" w:rsidRDefault="007601A9" w:rsidP="008B0B69">
      <w:pPr>
        <w:spacing w:after="0" w:line="240" w:lineRule="auto"/>
        <w:rPr>
          <w:b/>
          <w:sz w:val="20"/>
          <w:szCs w:val="20"/>
        </w:rPr>
      </w:pPr>
    </w:p>
    <w:p w:rsidR="00DE4BB5" w:rsidRDefault="00976B50" w:rsidP="008B0B69">
      <w:pPr>
        <w:spacing w:after="0" w:line="240" w:lineRule="auto"/>
        <w:rPr>
          <w:sz w:val="20"/>
          <w:szCs w:val="20"/>
        </w:rPr>
      </w:pPr>
      <w:r w:rsidRPr="00354F04">
        <w:rPr>
          <w:sz w:val="20"/>
          <w:szCs w:val="20"/>
        </w:rPr>
        <w:t>IAPT is not an emergency service. If you need urgent help please contact either your GP or attend the A and E Department of your local hospital (24hrs)</w:t>
      </w:r>
      <w:r w:rsidR="00DE4BB5">
        <w:rPr>
          <w:sz w:val="20"/>
          <w:szCs w:val="20"/>
        </w:rPr>
        <w:t>, or call 999</w:t>
      </w:r>
      <w:r w:rsidRPr="00354F04">
        <w:rPr>
          <w:sz w:val="20"/>
          <w:szCs w:val="20"/>
        </w:rPr>
        <w:t xml:space="preserve">. </w:t>
      </w:r>
      <w:r w:rsidR="00DE4BB5">
        <w:rPr>
          <w:sz w:val="20"/>
          <w:szCs w:val="20"/>
        </w:rPr>
        <w:t xml:space="preserve">For emotional support please call the free Samaritans 24 hour helpline on 116 123 or 0845790 90 90 or </w:t>
      </w:r>
      <w:proofErr w:type="gramStart"/>
      <w:r w:rsidR="00DE4BB5">
        <w:rPr>
          <w:sz w:val="20"/>
          <w:szCs w:val="20"/>
        </w:rPr>
        <w:t xml:space="preserve">email  </w:t>
      </w:r>
      <w:proofErr w:type="gramEnd"/>
      <w:hyperlink r:id="rId9" w:history="1">
        <w:r w:rsidR="00DE4BB5" w:rsidRPr="00FE1315">
          <w:rPr>
            <w:rStyle w:val="Hyperlink"/>
            <w:sz w:val="20"/>
            <w:szCs w:val="20"/>
          </w:rPr>
          <w:t>jo@samaritans.org</w:t>
        </w:r>
      </w:hyperlink>
      <w:r w:rsidR="00DE4BB5" w:rsidRPr="00354F04">
        <w:rPr>
          <w:sz w:val="20"/>
          <w:szCs w:val="20"/>
        </w:rPr>
        <w:t>.</w:t>
      </w:r>
    </w:p>
    <w:p w:rsidR="00DE4BB5" w:rsidRDefault="00DE4BB5" w:rsidP="008B0B69">
      <w:pPr>
        <w:spacing w:after="0" w:line="240" w:lineRule="auto"/>
        <w:rPr>
          <w:sz w:val="20"/>
          <w:szCs w:val="20"/>
        </w:rPr>
      </w:pPr>
    </w:p>
    <w:sectPr w:rsidR="00DE4BB5" w:rsidSect="00DA50F3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6A"/>
    <w:multiLevelType w:val="multilevel"/>
    <w:tmpl w:val="974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4E22"/>
    <w:multiLevelType w:val="multilevel"/>
    <w:tmpl w:val="69DA431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>
    <w:nsid w:val="366E5696"/>
    <w:multiLevelType w:val="multilevel"/>
    <w:tmpl w:val="F8B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2C86"/>
    <w:multiLevelType w:val="hybridMultilevel"/>
    <w:tmpl w:val="B6E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581A"/>
    <w:multiLevelType w:val="hybridMultilevel"/>
    <w:tmpl w:val="3D1229CA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B4161DB"/>
    <w:multiLevelType w:val="hybridMultilevel"/>
    <w:tmpl w:val="CC3C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C29E1"/>
    <w:multiLevelType w:val="hybridMultilevel"/>
    <w:tmpl w:val="B1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5854"/>
    <w:multiLevelType w:val="multilevel"/>
    <w:tmpl w:val="B77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E2C60"/>
    <w:multiLevelType w:val="multilevel"/>
    <w:tmpl w:val="497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42FA3"/>
    <w:multiLevelType w:val="multilevel"/>
    <w:tmpl w:val="545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8"/>
    <w:rsid w:val="00037392"/>
    <w:rsid w:val="000700DE"/>
    <w:rsid w:val="000D4303"/>
    <w:rsid w:val="0012345F"/>
    <w:rsid w:val="00123F3F"/>
    <w:rsid w:val="0012586B"/>
    <w:rsid w:val="00131773"/>
    <w:rsid w:val="00146C31"/>
    <w:rsid w:val="001B0F12"/>
    <w:rsid w:val="001D756E"/>
    <w:rsid w:val="001F28AA"/>
    <w:rsid w:val="002033FC"/>
    <w:rsid w:val="00223244"/>
    <w:rsid w:val="002362CB"/>
    <w:rsid w:val="002451D7"/>
    <w:rsid w:val="002772DC"/>
    <w:rsid w:val="002A6808"/>
    <w:rsid w:val="002C66F8"/>
    <w:rsid w:val="002D1821"/>
    <w:rsid w:val="002F46A3"/>
    <w:rsid w:val="00354F04"/>
    <w:rsid w:val="00360068"/>
    <w:rsid w:val="003A4D4A"/>
    <w:rsid w:val="003D4DC9"/>
    <w:rsid w:val="003F1D6D"/>
    <w:rsid w:val="003F6F1F"/>
    <w:rsid w:val="004058FA"/>
    <w:rsid w:val="00406066"/>
    <w:rsid w:val="004100F2"/>
    <w:rsid w:val="0046071E"/>
    <w:rsid w:val="004C3A1F"/>
    <w:rsid w:val="00506C78"/>
    <w:rsid w:val="00522F38"/>
    <w:rsid w:val="0052494E"/>
    <w:rsid w:val="00524E95"/>
    <w:rsid w:val="00555D68"/>
    <w:rsid w:val="005F3822"/>
    <w:rsid w:val="006217EA"/>
    <w:rsid w:val="006463B7"/>
    <w:rsid w:val="00661FEF"/>
    <w:rsid w:val="00743BE4"/>
    <w:rsid w:val="0074566A"/>
    <w:rsid w:val="00751D14"/>
    <w:rsid w:val="007601A9"/>
    <w:rsid w:val="0076198C"/>
    <w:rsid w:val="007D5F11"/>
    <w:rsid w:val="00845014"/>
    <w:rsid w:val="008A49D8"/>
    <w:rsid w:val="008B0B69"/>
    <w:rsid w:val="008D6C9A"/>
    <w:rsid w:val="008E144C"/>
    <w:rsid w:val="00922252"/>
    <w:rsid w:val="00931EDE"/>
    <w:rsid w:val="00952C55"/>
    <w:rsid w:val="00967526"/>
    <w:rsid w:val="00976B50"/>
    <w:rsid w:val="009B7D05"/>
    <w:rsid w:val="00A0174A"/>
    <w:rsid w:val="00A15039"/>
    <w:rsid w:val="00A257D7"/>
    <w:rsid w:val="00A7473F"/>
    <w:rsid w:val="00A81DFA"/>
    <w:rsid w:val="00AB32FC"/>
    <w:rsid w:val="00B206CD"/>
    <w:rsid w:val="00B24AA0"/>
    <w:rsid w:val="00B53B6B"/>
    <w:rsid w:val="00B53F69"/>
    <w:rsid w:val="00B72915"/>
    <w:rsid w:val="00BA4FF5"/>
    <w:rsid w:val="00BD1D10"/>
    <w:rsid w:val="00CA0DE9"/>
    <w:rsid w:val="00CC05F4"/>
    <w:rsid w:val="00D16C70"/>
    <w:rsid w:val="00DA47EE"/>
    <w:rsid w:val="00DA50F3"/>
    <w:rsid w:val="00DC355F"/>
    <w:rsid w:val="00DE4BB5"/>
    <w:rsid w:val="00E17C95"/>
    <w:rsid w:val="00E245EC"/>
    <w:rsid w:val="00E71F65"/>
    <w:rsid w:val="00E810EE"/>
    <w:rsid w:val="00E96397"/>
    <w:rsid w:val="00EA522B"/>
    <w:rsid w:val="00EB174F"/>
    <w:rsid w:val="00EC6B7D"/>
    <w:rsid w:val="00EF1583"/>
    <w:rsid w:val="00F05E5C"/>
    <w:rsid w:val="00F25155"/>
    <w:rsid w:val="00F32C53"/>
    <w:rsid w:val="00F40F4E"/>
    <w:rsid w:val="00FA7C8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100F2"/>
  </w:style>
  <w:style w:type="character" w:styleId="Hyperlink">
    <w:name w:val="Hyperlink"/>
    <w:basedOn w:val="DefaultParagraphFont"/>
    <w:uiPriority w:val="99"/>
    <w:unhideWhenUsed/>
    <w:rsid w:val="00410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2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C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100F2"/>
  </w:style>
  <w:style w:type="character" w:styleId="Hyperlink">
    <w:name w:val="Hyperlink"/>
    <w:basedOn w:val="DefaultParagraphFont"/>
    <w:uiPriority w:val="99"/>
    <w:unhideWhenUsed/>
    <w:rsid w:val="00410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2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C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6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sychological%20therapies%20%28IAPT%29/LocationSearch/100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@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DDC2-F325-4354-B25B-A8004637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Urbanek</dc:creator>
  <cp:lastModifiedBy>Davis, Juli</cp:lastModifiedBy>
  <cp:revision>2</cp:revision>
  <dcterms:created xsi:type="dcterms:W3CDTF">2018-05-08T08:42:00Z</dcterms:created>
  <dcterms:modified xsi:type="dcterms:W3CDTF">2018-05-08T08:42:00Z</dcterms:modified>
</cp:coreProperties>
</file>