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53A9" w14:textId="77777777" w:rsidR="00AF184E" w:rsidRDefault="00AF184E">
      <w:pPr>
        <w:rPr>
          <w:rFonts w:ascii="HelveticaNeueLT Std" w:hAnsi="HelveticaNeueLT Std" w:cs="Arial"/>
          <w:b/>
          <w:bCs/>
          <w:color w:val="551F75"/>
          <w:sz w:val="31"/>
          <w:szCs w:val="31"/>
        </w:rPr>
      </w:pPr>
    </w:p>
    <w:p w14:paraId="674D793F" w14:textId="77777777" w:rsidR="00AF184E" w:rsidRDefault="00AF184E">
      <w:pPr>
        <w:rPr>
          <w:rFonts w:ascii="HelveticaNeueLT Std" w:hAnsi="HelveticaNeueLT Std" w:cs="Arial"/>
          <w:b/>
          <w:bCs/>
          <w:color w:val="551F75"/>
          <w:sz w:val="31"/>
          <w:szCs w:val="31"/>
        </w:rPr>
      </w:pPr>
    </w:p>
    <w:p w14:paraId="223153A9" w14:textId="77777777" w:rsidR="00972930" w:rsidRDefault="00AF184E" w:rsidP="00AF184E">
      <w:pPr>
        <w:jc w:val="center"/>
        <w:rPr>
          <w:rFonts w:ascii="HelveticaNeueLT Std" w:hAnsi="HelveticaNeueLT Std" w:cs="Arial"/>
          <w:b/>
          <w:bCs/>
          <w:color w:val="551F75"/>
          <w:sz w:val="31"/>
          <w:szCs w:val="31"/>
        </w:rPr>
      </w:pPr>
      <w:r w:rsidRPr="00E668A7">
        <w:rPr>
          <w:rFonts w:ascii="HelveticaNeueLT Std" w:hAnsi="HelveticaNeueLT Std" w:cs="Arial"/>
          <w:b/>
          <w:bCs/>
          <w:color w:val="551F75"/>
          <w:sz w:val="31"/>
          <w:szCs w:val="31"/>
        </w:rPr>
        <w:t xml:space="preserve">Multiple Long-Term Conditions </w:t>
      </w:r>
      <w:r w:rsidRPr="00E668A7">
        <w:rPr>
          <w:rFonts w:ascii="HelveticaNeueLT Std" w:hAnsi="HelveticaNeueLT Std" w:cs="HelveticaNeueLt Thin"/>
          <w:b/>
          <w:bCs/>
          <w:color w:val="551F75"/>
          <w:sz w:val="31"/>
          <w:szCs w:val="31"/>
        </w:rPr>
        <w:t>Challenge</w:t>
      </w:r>
      <w:r w:rsidRPr="00E668A7">
        <w:rPr>
          <w:rFonts w:ascii="HelveticaNeueLT Std" w:hAnsi="HelveticaNeueLT Std" w:cs="Arial"/>
          <w:b/>
          <w:bCs/>
          <w:color w:val="551F75"/>
          <w:sz w:val="31"/>
          <w:szCs w:val="31"/>
        </w:rPr>
        <w:t xml:space="preserve"> Fund</w:t>
      </w:r>
    </w:p>
    <w:p w14:paraId="596331D7" w14:textId="59031F2A" w:rsidR="00AF184E" w:rsidRDefault="00AF184E" w:rsidP="00AF184E">
      <w:pPr>
        <w:jc w:val="center"/>
        <w:rPr>
          <w:rFonts w:ascii="HelveticaNeueLT Std" w:hAnsi="HelveticaNeueLT Std" w:cs="Arial"/>
          <w:b/>
          <w:bCs/>
          <w:color w:val="551F75"/>
          <w:sz w:val="31"/>
          <w:szCs w:val="31"/>
        </w:rPr>
      </w:pPr>
      <w:r>
        <w:rPr>
          <w:rFonts w:ascii="HelveticaNeueLT Std" w:hAnsi="HelveticaNeueLT Std" w:cs="Arial"/>
          <w:b/>
          <w:bCs/>
          <w:color w:val="551F75"/>
          <w:sz w:val="31"/>
          <w:szCs w:val="31"/>
        </w:rPr>
        <w:t xml:space="preserve">Round </w:t>
      </w:r>
      <w:r w:rsidR="007A59E7">
        <w:rPr>
          <w:rFonts w:ascii="HelveticaNeueLT Std" w:hAnsi="HelveticaNeueLT Std" w:cs="Arial"/>
          <w:b/>
          <w:bCs/>
          <w:color w:val="551F75"/>
          <w:sz w:val="31"/>
          <w:szCs w:val="31"/>
        </w:rPr>
        <w:t xml:space="preserve">3 </w:t>
      </w:r>
      <w:r>
        <w:rPr>
          <w:rFonts w:ascii="HelveticaNeueLT Std" w:hAnsi="HelveticaNeueLT Std" w:cs="Arial"/>
          <w:b/>
          <w:bCs/>
          <w:color w:val="551F75"/>
          <w:sz w:val="31"/>
          <w:szCs w:val="31"/>
        </w:rPr>
        <w:t>– Amendments from Round 1</w:t>
      </w:r>
      <w:r w:rsidR="007A59E7">
        <w:rPr>
          <w:rFonts w:ascii="HelveticaNeueLT Std" w:hAnsi="HelveticaNeueLT Std" w:cs="Arial"/>
          <w:b/>
          <w:bCs/>
          <w:color w:val="551F75"/>
          <w:sz w:val="31"/>
          <w:szCs w:val="31"/>
        </w:rPr>
        <w:t xml:space="preserve"> &amp; 2</w:t>
      </w:r>
      <w:r>
        <w:rPr>
          <w:rFonts w:ascii="HelveticaNeueLT Std" w:hAnsi="HelveticaNeueLT Std" w:cs="Arial"/>
          <w:b/>
          <w:bCs/>
          <w:color w:val="551F75"/>
          <w:sz w:val="31"/>
          <w:szCs w:val="31"/>
        </w:rPr>
        <w:t xml:space="preserve"> and FAQs</w:t>
      </w:r>
    </w:p>
    <w:p w14:paraId="4D7BEED4" w14:textId="77777777" w:rsidR="00AF184E" w:rsidRDefault="00AF184E" w:rsidP="00AF184E">
      <w:pPr>
        <w:jc w:val="center"/>
        <w:rPr>
          <w:rFonts w:ascii="HelveticaNeueLT Std" w:hAnsi="HelveticaNeueLT Std" w:cs="Arial"/>
          <w:b/>
          <w:bCs/>
          <w:color w:val="551F75"/>
          <w:sz w:val="31"/>
          <w:szCs w:val="31"/>
        </w:rPr>
      </w:pPr>
    </w:p>
    <w:p w14:paraId="2686202C" w14:textId="145A0C65" w:rsidR="00AF184E" w:rsidRDefault="00AF184E" w:rsidP="00AF184E">
      <w:pPr>
        <w:rPr>
          <w:rFonts w:ascii="HelveticaNeueLT Std" w:hAnsi="HelveticaNeueLT Std" w:cs="Arial"/>
          <w:bCs/>
        </w:rPr>
      </w:pPr>
      <w:r>
        <w:rPr>
          <w:rFonts w:ascii="HelveticaNeueLT Std" w:hAnsi="HelveticaNeueLT Std" w:cs="Arial"/>
          <w:bCs/>
        </w:rPr>
        <w:t xml:space="preserve">This document summarises some key </w:t>
      </w:r>
      <w:r w:rsidR="00080719">
        <w:rPr>
          <w:rFonts w:ascii="HelveticaNeueLT Std" w:hAnsi="HelveticaNeueLT Std" w:cs="Arial"/>
          <w:bCs/>
        </w:rPr>
        <w:t xml:space="preserve">changes and </w:t>
      </w:r>
      <w:r>
        <w:rPr>
          <w:rFonts w:ascii="HelveticaNeueLT Std" w:hAnsi="HelveticaNeueLT Std" w:cs="Arial"/>
          <w:bCs/>
        </w:rPr>
        <w:t xml:space="preserve">learning points from Round 1 </w:t>
      </w:r>
      <w:r w:rsidR="007A59E7">
        <w:rPr>
          <w:rFonts w:ascii="HelveticaNeueLT Std" w:hAnsi="HelveticaNeueLT Std" w:cs="Arial"/>
          <w:bCs/>
        </w:rPr>
        <w:t xml:space="preserve">&amp; 2 </w:t>
      </w:r>
      <w:r>
        <w:rPr>
          <w:rFonts w:ascii="HelveticaNeueLT Std" w:hAnsi="HelveticaNeueLT Std" w:cs="Arial"/>
          <w:bCs/>
        </w:rPr>
        <w:t>and guidance from the panel on writing successful applications to this scheme.</w:t>
      </w:r>
    </w:p>
    <w:p w14:paraId="028CF3B5" w14:textId="77777777" w:rsidR="00AF184E" w:rsidRDefault="00AF184E" w:rsidP="00AF184E">
      <w:pPr>
        <w:rPr>
          <w:rFonts w:ascii="HelveticaNeueLT Std" w:hAnsi="HelveticaNeueLT Std" w:cs="Arial"/>
          <w:bCs/>
        </w:rPr>
      </w:pPr>
    </w:p>
    <w:p w14:paraId="746E114F" w14:textId="49A096A8" w:rsidR="00AF184E" w:rsidRDefault="00AF184E" w:rsidP="00AF184E">
      <w:pPr>
        <w:rPr>
          <w:rFonts w:ascii="HelveticaNeueLT Std" w:hAnsi="HelveticaNeueLT Std" w:cs="Arial"/>
          <w:bCs/>
        </w:rPr>
      </w:pPr>
      <w:r>
        <w:rPr>
          <w:rFonts w:ascii="HelveticaNeueLT Std" w:hAnsi="HelveticaNeueLT Std" w:cs="Arial"/>
          <w:bCs/>
        </w:rPr>
        <w:t>Q. What were the main shortfalls from applications submitted to round 1</w:t>
      </w:r>
      <w:r w:rsidR="007A59E7">
        <w:rPr>
          <w:rFonts w:ascii="HelveticaNeueLT Std" w:hAnsi="HelveticaNeueLT Std" w:cs="Arial"/>
          <w:bCs/>
        </w:rPr>
        <w:t xml:space="preserve"> &amp; 2</w:t>
      </w:r>
      <w:r>
        <w:rPr>
          <w:rFonts w:ascii="HelveticaNeueLT Std" w:hAnsi="HelveticaNeueLT Std" w:cs="Arial"/>
          <w:bCs/>
        </w:rPr>
        <w:t>?</w:t>
      </w:r>
    </w:p>
    <w:p w14:paraId="3D9B0A7F" w14:textId="761EEEDC" w:rsidR="00AF184E" w:rsidRDefault="00D22197" w:rsidP="00AF184E">
      <w:pPr>
        <w:rPr>
          <w:rFonts w:ascii="HelveticaNeueLT Std" w:hAnsi="HelveticaNeueLT Std" w:cs="Arial"/>
          <w:bCs/>
        </w:rPr>
      </w:pPr>
      <w:r>
        <w:rPr>
          <w:rFonts w:ascii="HelveticaNeueLT Std" w:hAnsi="HelveticaNeueLT Std" w:cs="Arial"/>
          <w:bCs/>
        </w:rPr>
        <w:t xml:space="preserve">1. </w:t>
      </w:r>
      <w:r w:rsidR="00AF184E">
        <w:rPr>
          <w:rFonts w:ascii="HelveticaNeueLT Std" w:hAnsi="HelveticaNeueLT Std" w:cs="Arial"/>
          <w:bCs/>
        </w:rPr>
        <w:t xml:space="preserve">Projects </w:t>
      </w:r>
      <w:r w:rsidR="007A59E7">
        <w:rPr>
          <w:rFonts w:ascii="HelveticaNeueLT Std" w:hAnsi="HelveticaNeueLT Std" w:cs="Arial"/>
          <w:bCs/>
        </w:rPr>
        <w:t xml:space="preserve">that </w:t>
      </w:r>
      <w:r w:rsidR="00AF184E">
        <w:rPr>
          <w:rFonts w:ascii="HelveticaNeueLT Std" w:hAnsi="HelveticaNeueLT Std" w:cs="Arial"/>
          <w:bCs/>
        </w:rPr>
        <w:t xml:space="preserve">were </w:t>
      </w:r>
      <w:r w:rsidR="00AF184E" w:rsidRPr="00D22197">
        <w:rPr>
          <w:rFonts w:ascii="HelveticaNeueLT Std" w:hAnsi="HelveticaNeueLT Std" w:cs="Arial"/>
          <w:b/>
          <w:bCs/>
        </w:rPr>
        <w:t>overly ambitious</w:t>
      </w:r>
      <w:r w:rsidR="00AF184E">
        <w:rPr>
          <w:rFonts w:ascii="HelveticaNeueLT Std" w:hAnsi="HelveticaNeueLT Std" w:cs="Arial"/>
          <w:bCs/>
        </w:rPr>
        <w:t xml:space="preserve"> for the duration of the project and resources requested. Applicants should consider carefully the feasibility of achieving their stated objectives. Projects do not have to cover the entire scope of the MLTC programme. </w:t>
      </w:r>
    </w:p>
    <w:p w14:paraId="7FEE9235" w14:textId="67CF665F" w:rsidR="00317537" w:rsidRDefault="00317537" w:rsidP="00317537">
      <w:pPr>
        <w:rPr>
          <w:rFonts w:ascii="HelveticaNeueLT Std" w:hAnsi="HelveticaNeueLT Std" w:cs="Arial"/>
          <w:bCs/>
        </w:rPr>
      </w:pPr>
      <w:r>
        <w:rPr>
          <w:rFonts w:ascii="HelveticaNeueLT Std" w:hAnsi="HelveticaNeueLT Std" w:cs="Arial"/>
          <w:bCs/>
        </w:rPr>
        <w:t xml:space="preserve">2. Applications </w:t>
      </w:r>
      <w:r w:rsidR="007A59E7">
        <w:rPr>
          <w:rFonts w:ascii="HelveticaNeueLT Std" w:hAnsi="HelveticaNeueLT Std" w:cs="Arial"/>
          <w:bCs/>
        </w:rPr>
        <w:t xml:space="preserve">that </w:t>
      </w:r>
      <w:r>
        <w:rPr>
          <w:rFonts w:ascii="HelveticaNeueLT Std" w:hAnsi="HelveticaNeueLT Std" w:cs="Arial"/>
          <w:bCs/>
        </w:rPr>
        <w:t xml:space="preserve">were </w:t>
      </w:r>
      <w:r w:rsidRPr="00A570AD">
        <w:rPr>
          <w:rFonts w:ascii="HelveticaNeueLT Std" w:hAnsi="HelveticaNeueLT Std" w:cs="Arial"/>
          <w:b/>
          <w:bCs/>
        </w:rPr>
        <w:t>under-resourced</w:t>
      </w:r>
      <w:r>
        <w:rPr>
          <w:rFonts w:ascii="HelveticaNeueLT Std" w:hAnsi="HelveticaNeueLT Std" w:cs="Arial"/>
          <w:bCs/>
        </w:rPr>
        <w:t>. Applicants should carefully consider the amount of work undertaken by research assistants or other staff. Teams often were missing key skills required for their project. For example projects with qualitative/quantitative methodologies should ensure they have sufficient qualitative/quantitative expertise in the applicant team.</w:t>
      </w:r>
    </w:p>
    <w:p w14:paraId="7E6C06EB" w14:textId="36DB3A05" w:rsidR="00690682" w:rsidRDefault="00690682" w:rsidP="00690682">
      <w:pPr>
        <w:rPr>
          <w:rFonts w:ascii="HelveticaNeueLT Std" w:hAnsi="HelveticaNeueLT Std" w:cs="Arial"/>
          <w:bCs/>
        </w:rPr>
      </w:pPr>
      <w:r>
        <w:rPr>
          <w:rFonts w:ascii="HelveticaNeueLT Std" w:hAnsi="HelveticaNeueLT Std" w:cs="Arial"/>
          <w:bCs/>
        </w:rPr>
        <w:t xml:space="preserve">3. Projects </w:t>
      </w:r>
      <w:r w:rsidR="007A59E7">
        <w:rPr>
          <w:rFonts w:ascii="HelveticaNeueLT Std" w:hAnsi="HelveticaNeueLT Std" w:cs="Arial"/>
          <w:bCs/>
        </w:rPr>
        <w:t xml:space="preserve">that </w:t>
      </w:r>
      <w:r>
        <w:rPr>
          <w:rFonts w:ascii="HelveticaNeueLT Std" w:hAnsi="HelveticaNeueLT Std" w:cs="Arial"/>
          <w:bCs/>
        </w:rPr>
        <w:t xml:space="preserve">were not </w:t>
      </w:r>
      <w:r>
        <w:rPr>
          <w:rFonts w:ascii="HelveticaNeueLT Std" w:hAnsi="HelveticaNeueLT Std" w:cs="Arial"/>
          <w:b/>
          <w:bCs/>
        </w:rPr>
        <w:t>clear</w:t>
      </w:r>
      <w:r w:rsidRPr="000C6E2A">
        <w:rPr>
          <w:rFonts w:ascii="HelveticaNeueLT Std" w:hAnsi="HelveticaNeueLT Std" w:cs="Arial"/>
          <w:b/>
          <w:bCs/>
        </w:rPr>
        <w:t xml:space="preserve"> about their research questions and methodology used</w:t>
      </w:r>
      <w:r>
        <w:rPr>
          <w:rFonts w:ascii="HelveticaNeueLT Std" w:hAnsi="HelveticaNeueLT Std" w:cs="Arial"/>
          <w:bCs/>
        </w:rPr>
        <w:t xml:space="preserve">. Applications </w:t>
      </w:r>
      <w:r w:rsidR="00D05787">
        <w:rPr>
          <w:rFonts w:ascii="HelveticaNeueLT Std" w:hAnsi="HelveticaNeueLT Std" w:cs="Arial"/>
          <w:bCs/>
        </w:rPr>
        <w:t>should clearly describe</w:t>
      </w:r>
      <w:r>
        <w:rPr>
          <w:rFonts w:ascii="HelveticaNeueLT Std" w:hAnsi="HelveticaNeueLT Std" w:cs="Arial"/>
          <w:bCs/>
        </w:rPr>
        <w:t xml:space="preserve"> their research questions and </w:t>
      </w:r>
      <w:r w:rsidR="00D05787">
        <w:rPr>
          <w:rFonts w:ascii="HelveticaNeueLT Std" w:hAnsi="HelveticaNeueLT Std" w:cs="Arial"/>
          <w:bCs/>
        </w:rPr>
        <w:t>what the project aims to achieve</w:t>
      </w:r>
      <w:r>
        <w:rPr>
          <w:rFonts w:ascii="HelveticaNeueLT Std" w:hAnsi="HelveticaNeueLT Std" w:cs="Arial"/>
          <w:bCs/>
        </w:rPr>
        <w:t xml:space="preserve">. </w:t>
      </w:r>
      <w:r w:rsidR="00080719">
        <w:rPr>
          <w:rFonts w:ascii="HelveticaNeueLT Std" w:hAnsi="HelveticaNeueLT Std" w:cs="Arial"/>
          <w:bCs/>
        </w:rPr>
        <w:t>F</w:t>
      </w:r>
      <w:r>
        <w:rPr>
          <w:rFonts w:ascii="HelveticaNeueLT Std" w:hAnsi="HelveticaNeueLT Std" w:cs="Arial"/>
          <w:bCs/>
        </w:rPr>
        <w:t xml:space="preserve">easibility studies are within scope, </w:t>
      </w:r>
      <w:r w:rsidR="00080719">
        <w:rPr>
          <w:rFonts w:ascii="HelveticaNeueLT Std" w:hAnsi="HelveticaNeueLT Std" w:cs="Arial"/>
          <w:bCs/>
        </w:rPr>
        <w:t xml:space="preserve">but </w:t>
      </w:r>
      <w:r>
        <w:rPr>
          <w:rFonts w:ascii="HelveticaNeueLT Std" w:hAnsi="HelveticaNeueLT Std" w:cs="Arial"/>
          <w:bCs/>
        </w:rPr>
        <w:t xml:space="preserve">the primary objectives should be framed accordingly. </w:t>
      </w:r>
      <w:r w:rsidR="00080719">
        <w:rPr>
          <w:rFonts w:ascii="HelveticaNeueLT Std" w:hAnsi="HelveticaNeueLT Std" w:cs="Arial"/>
          <w:bCs/>
        </w:rPr>
        <w:t>A</w:t>
      </w:r>
      <w:r>
        <w:rPr>
          <w:rFonts w:ascii="HelveticaNeueLT Std" w:hAnsi="HelveticaNeueLT Std" w:cs="Arial"/>
          <w:bCs/>
        </w:rPr>
        <w:t>pplica</w:t>
      </w:r>
      <w:r w:rsidR="00080719">
        <w:rPr>
          <w:rFonts w:ascii="HelveticaNeueLT Std" w:hAnsi="HelveticaNeueLT Std" w:cs="Arial"/>
          <w:bCs/>
        </w:rPr>
        <w:t>nts</w:t>
      </w:r>
      <w:r>
        <w:rPr>
          <w:rFonts w:ascii="HelveticaNeueLT Std" w:hAnsi="HelveticaNeueLT Std" w:cs="Arial"/>
          <w:bCs/>
        </w:rPr>
        <w:t xml:space="preserve"> </w:t>
      </w:r>
      <w:r w:rsidR="00080719">
        <w:rPr>
          <w:rFonts w:ascii="HelveticaNeueLT Std" w:hAnsi="HelveticaNeueLT Std" w:cs="Arial"/>
          <w:bCs/>
        </w:rPr>
        <w:t>should be clear what research questions the data are able to answer</w:t>
      </w:r>
      <w:r w:rsidR="00D05787">
        <w:rPr>
          <w:rFonts w:ascii="HelveticaNeueLT Std" w:hAnsi="HelveticaNeueLT Std" w:cs="Arial"/>
          <w:bCs/>
        </w:rPr>
        <w:t xml:space="preserve"> and ensure the study is sufficiently powered</w:t>
      </w:r>
      <w:r>
        <w:rPr>
          <w:rFonts w:ascii="HelveticaNeueLT Std" w:hAnsi="HelveticaNeueLT Std" w:cs="Arial"/>
          <w:bCs/>
        </w:rPr>
        <w:t>.</w:t>
      </w:r>
    </w:p>
    <w:p w14:paraId="11525564" w14:textId="77777777" w:rsidR="00317537" w:rsidRDefault="00317537" w:rsidP="00AF184E">
      <w:pPr>
        <w:rPr>
          <w:rFonts w:ascii="HelveticaNeueLT Std" w:hAnsi="HelveticaNeueLT Std" w:cs="Arial"/>
          <w:bCs/>
        </w:rPr>
      </w:pPr>
    </w:p>
    <w:p w14:paraId="1EA2A616" w14:textId="77777777" w:rsidR="00AF184E" w:rsidRDefault="00AF184E" w:rsidP="00AF184E">
      <w:pPr>
        <w:rPr>
          <w:rFonts w:ascii="HelveticaNeueLT Std" w:hAnsi="HelveticaNeueLT Std" w:cs="Arial"/>
          <w:bCs/>
        </w:rPr>
      </w:pPr>
      <w:r>
        <w:rPr>
          <w:rFonts w:ascii="HelveticaNeueLT Std" w:hAnsi="HelveticaNeueLT Std" w:cs="Arial"/>
          <w:bCs/>
        </w:rPr>
        <w:t xml:space="preserve">Changes made to the application form and </w:t>
      </w:r>
      <w:r w:rsidR="00690682">
        <w:rPr>
          <w:rFonts w:ascii="HelveticaNeueLT Std" w:hAnsi="HelveticaNeueLT Std" w:cs="Arial"/>
          <w:bCs/>
        </w:rPr>
        <w:t>advice when planning your project</w:t>
      </w:r>
      <w:r>
        <w:rPr>
          <w:rFonts w:ascii="HelveticaNeueLT Std" w:hAnsi="HelveticaNeueLT Std" w:cs="Arial"/>
          <w:bCs/>
        </w:rPr>
        <w:t>:</w:t>
      </w:r>
    </w:p>
    <w:p w14:paraId="6DF21081" w14:textId="289B936A" w:rsidR="00080719" w:rsidRDefault="00080719" w:rsidP="00080719">
      <w:pPr>
        <w:pStyle w:val="ListParagraph"/>
        <w:numPr>
          <w:ilvl w:val="0"/>
          <w:numId w:val="1"/>
        </w:numPr>
        <w:rPr>
          <w:rFonts w:ascii="HelveticaNeueLT Std" w:hAnsi="HelveticaNeueLT Std" w:cs="Arial"/>
          <w:bCs/>
        </w:rPr>
      </w:pPr>
      <w:r w:rsidRPr="00AF184E">
        <w:rPr>
          <w:rFonts w:ascii="HelveticaNeueLT Std" w:hAnsi="HelveticaNeueLT Std" w:cs="Arial"/>
          <w:bCs/>
        </w:rPr>
        <w:t xml:space="preserve">The maximum duration of projects </w:t>
      </w:r>
      <w:r>
        <w:rPr>
          <w:rFonts w:ascii="HelveticaNeueLT Std" w:hAnsi="HelveticaNeueLT Std" w:cs="Arial"/>
          <w:bCs/>
        </w:rPr>
        <w:t>has been extended to 24 months</w:t>
      </w:r>
      <w:r w:rsidR="00153003">
        <w:rPr>
          <w:rFonts w:ascii="HelveticaNeueLT Std" w:hAnsi="HelveticaNeueLT Std" w:cs="Arial"/>
          <w:bCs/>
        </w:rPr>
        <w:t>.</w:t>
      </w:r>
    </w:p>
    <w:p w14:paraId="2575ED94" w14:textId="0C656335" w:rsidR="00080719" w:rsidRPr="00080719" w:rsidRDefault="00080719" w:rsidP="00080719">
      <w:pPr>
        <w:pStyle w:val="ListParagraph"/>
        <w:numPr>
          <w:ilvl w:val="0"/>
          <w:numId w:val="1"/>
        </w:numPr>
        <w:rPr>
          <w:rFonts w:ascii="HelveticaNeueLT Std" w:hAnsi="HelveticaNeueLT Std" w:cs="Arial"/>
          <w:bCs/>
        </w:rPr>
      </w:pPr>
      <w:r>
        <w:rPr>
          <w:rFonts w:ascii="HelveticaNeueLT Std" w:hAnsi="HelveticaNeueLT Std" w:cs="Arial"/>
          <w:bCs/>
        </w:rPr>
        <w:t>The maximum budget amount has been increased to £175k</w:t>
      </w:r>
      <w:r w:rsidR="00153003">
        <w:rPr>
          <w:rFonts w:ascii="HelveticaNeueLT Std" w:hAnsi="HelveticaNeueLT Std" w:cs="Arial"/>
          <w:bCs/>
        </w:rPr>
        <w:t>.</w:t>
      </w:r>
    </w:p>
    <w:p w14:paraId="60CA5BC7" w14:textId="0B004C25" w:rsidR="00AF184E" w:rsidRPr="00AF184E" w:rsidRDefault="00AF184E" w:rsidP="00AF184E">
      <w:pPr>
        <w:pStyle w:val="ListParagraph"/>
        <w:numPr>
          <w:ilvl w:val="0"/>
          <w:numId w:val="1"/>
        </w:numPr>
        <w:rPr>
          <w:rFonts w:ascii="HelveticaNeueLT Std" w:hAnsi="HelveticaNeueLT Std" w:cs="Arial"/>
          <w:bCs/>
        </w:rPr>
      </w:pPr>
      <w:r w:rsidRPr="00AF184E">
        <w:rPr>
          <w:rFonts w:ascii="HelveticaNeueLT Std" w:hAnsi="HelveticaNeueLT Std" w:cs="Arial"/>
          <w:bCs/>
        </w:rPr>
        <w:t xml:space="preserve">Applications must include a timetable/workplan. This may be in the form of a Gantt chart, but should convey a timetable for achieving </w:t>
      </w:r>
      <w:r w:rsidR="00D22197">
        <w:rPr>
          <w:rFonts w:ascii="HelveticaNeueLT Std" w:hAnsi="HelveticaNeueLT Std" w:cs="Arial"/>
          <w:bCs/>
        </w:rPr>
        <w:t>the stated objectives (new section of application form added).</w:t>
      </w:r>
    </w:p>
    <w:p w14:paraId="1AEDF936" w14:textId="66EC6E86" w:rsidR="00D22197" w:rsidRPr="00317537" w:rsidRDefault="00D22197" w:rsidP="00317537">
      <w:pPr>
        <w:pStyle w:val="ListParagraph"/>
        <w:numPr>
          <w:ilvl w:val="0"/>
          <w:numId w:val="1"/>
        </w:numPr>
        <w:rPr>
          <w:rFonts w:ascii="HelveticaNeueLT Std" w:hAnsi="HelveticaNeueLT Std" w:cs="Arial"/>
          <w:bCs/>
        </w:rPr>
      </w:pPr>
      <w:r>
        <w:rPr>
          <w:rFonts w:ascii="HelveticaNeueLT Std" w:hAnsi="HelveticaNeueLT Std" w:cs="Arial"/>
          <w:bCs/>
        </w:rPr>
        <w:t>Projects should be realistic about the amount of time it takes to start their project including securing ethics, recruiting researchers, and conducting their research and analyses.  Projects should be feasible to</w:t>
      </w:r>
      <w:r>
        <w:rPr>
          <w:rFonts w:ascii="Arial" w:hAnsi="Arial" w:cs="Arial"/>
        </w:rPr>
        <w:t xml:space="preserve"> start within 3-6 months from the communication of the outcome.</w:t>
      </w:r>
    </w:p>
    <w:p w14:paraId="27A98526" w14:textId="77777777" w:rsidR="00317537" w:rsidRPr="00317537" w:rsidRDefault="00317537" w:rsidP="00317537">
      <w:pPr>
        <w:pStyle w:val="ListParagraph"/>
        <w:numPr>
          <w:ilvl w:val="0"/>
          <w:numId w:val="3"/>
        </w:numPr>
        <w:rPr>
          <w:rFonts w:ascii="HelveticaNeueLT Std" w:hAnsi="HelveticaNeueLT Std" w:cs="Arial"/>
          <w:bCs/>
        </w:rPr>
      </w:pPr>
      <w:r>
        <w:rPr>
          <w:rFonts w:ascii="HelveticaNeueLT Std" w:hAnsi="HelveticaNeueLT Std" w:cs="Arial"/>
          <w:bCs/>
        </w:rPr>
        <w:t>Applicants should indicate if the project is part of a larger study or can take advantage of aligned infrastructure and support which will enhance the feasibility of completing the project within the stated timelines and budget (new section of application form added).</w:t>
      </w:r>
    </w:p>
    <w:p w14:paraId="2D65B83B" w14:textId="578E1598" w:rsidR="00EA6DB6" w:rsidRDefault="00317537" w:rsidP="00EA6DB6">
      <w:pPr>
        <w:pStyle w:val="ListParagraph"/>
        <w:numPr>
          <w:ilvl w:val="0"/>
          <w:numId w:val="3"/>
        </w:numPr>
        <w:rPr>
          <w:rFonts w:ascii="HelveticaNeueLT Std" w:hAnsi="HelveticaNeueLT Std" w:cs="Arial"/>
          <w:bCs/>
        </w:rPr>
      </w:pPr>
      <w:r w:rsidRPr="00A570AD">
        <w:rPr>
          <w:rFonts w:ascii="HelveticaNeueLT Std" w:hAnsi="HelveticaNeueLT Std" w:cs="Arial"/>
          <w:bCs/>
        </w:rPr>
        <w:t xml:space="preserve">Projects should ensure they include all costs necessary including </w:t>
      </w:r>
      <w:r w:rsidR="00BA4E6D">
        <w:rPr>
          <w:rFonts w:ascii="HelveticaNeueLT Std" w:hAnsi="HelveticaNeueLT Std" w:cs="Arial"/>
          <w:bCs/>
        </w:rPr>
        <w:t>patient and public involvement</w:t>
      </w:r>
      <w:r w:rsidRPr="00A570AD">
        <w:rPr>
          <w:rFonts w:ascii="HelveticaNeueLT Std" w:hAnsi="HelveticaNeueLT Std" w:cs="Arial"/>
          <w:bCs/>
        </w:rPr>
        <w:t>, statistical support, data linkage costs etc.</w:t>
      </w:r>
      <w:r w:rsidR="00EA6DB6" w:rsidRPr="00A570AD">
        <w:rPr>
          <w:rFonts w:ascii="HelveticaNeueLT Std" w:hAnsi="HelveticaNeueLT Std" w:cs="Arial"/>
          <w:bCs/>
        </w:rPr>
        <w:t xml:space="preserve"> </w:t>
      </w:r>
    </w:p>
    <w:p w14:paraId="32597677" w14:textId="77777777" w:rsidR="00690682" w:rsidRDefault="00690682" w:rsidP="00690682">
      <w:pPr>
        <w:pStyle w:val="ListParagraph"/>
        <w:rPr>
          <w:rFonts w:ascii="HelveticaNeueLT Std" w:hAnsi="HelveticaNeueLT Std" w:cs="Arial"/>
          <w:bCs/>
        </w:rPr>
      </w:pPr>
    </w:p>
    <w:p w14:paraId="2D229490" w14:textId="77777777" w:rsidR="00690682" w:rsidRDefault="00690682" w:rsidP="00690682">
      <w:pPr>
        <w:pStyle w:val="ListParagraph"/>
        <w:rPr>
          <w:rFonts w:ascii="HelveticaNeueLT Std" w:hAnsi="HelveticaNeueLT Std" w:cs="Arial"/>
          <w:bCs/>
        </w:rPr>
      </w:pPr>
    </w:p>
    <w:p w14:paraId="22AA3048" w14:textId="77777777" w:rsidR="00690682" w:rsidRDefault="00690682" w:rsidP="00690682">
      <w:pPr>
        <w:pStyle w:val="ListParagraph"/>
        <w:rPr>
          <w:rFonts w:ascii="HelveticaNeueLT Std" w:hAnsi="HelveticaNeueLT Std" w:cs="Arial"/>
          <w:bCs/>
        </w:rPr>
      </w:pPr>
    </w:p>
    <w:p w14:paraId="760AF712" w14:textId="77777777" w:rsidR="00690682" w:rsidRDefault="00690682" w:rsidP="00690682">
      <w:pPr>
        <w:pStyle w:val="ListParagraph"/>
        <w:rPr>
          <w:rFonts w:ascii="HelveticaNeueLT Std" w:hAnsi="HelveticaNeueLT Std" w:cs="Arial"/>
          <w:bCs/>
        </w:rPr>
      </w:pPr>
    </w:p>
    <w:p w14:paraId="1DB5613B" w14:textId="77777777" w:rsidR="00690682" w:rsidRDefault="00690682" w:rsidP="00690682">
      <w:pPr>
        <w:pStyle w:val="ListParagraph"/>
        <w:rPr>
          <w:rFonts w:ascii="HelveticaNeueLT Std" w:hAnsi="HelveticaNeueLT Std" w:cs="Arial"/>
          <w:bCs/>
        </w:rPr>
      </w:pPr>
    </w:p>
    <w:p w14:paraId="525FD94B" w14:textId="77777777" w:rsidR="00690682" w:rsidRPr="00A570AD" w:rsidRDefault="00690682" w:rsidP="00690682">
      <w:pPr>
        <w:pStyle w:val="ListParagraph"/>
        <w:rPr>
          <w:rFonts w:ascii="HelveticaNeueLT Std" w:hAnsi="HelveticaNeueLT Std" w:cs="Arial"/>
          <w:bCs/>
        </w:rPr>
      </w:pPr>
    </w:p>
    <w:p w14:paraId="421FE950" w14:textId="77777777" w:rsidR="000C6E2A" w:rsidRDefault="00A570AD" w:rsidP="000C6E2A">
      <w:pPr>
        <w:pStyle w:val="ListParagraph"/>
        <w:numPr>
          <w:ilvl w:val="0"/>
          <w:numId w:val="4"/>
        </w:numPr>
        <w:rPr>
          <w:rFonts w:ascii="HelveticaNeueLT Std" w:hAnsi="HelveticaNeueLT Std" w:cs="Arial"/>
          <w:bCs/>
        </w:rPr>
      </w:pPr>
      <w:r>
        <w:rPr>
          <w:rFonts w:ascii="HelveticaNeueLT Std" w:hAnsi="HelveticaNeueLT Std" w:cs="Arial"/>
          <w:bCs/>
        </w:rPr>
        <w:t>Applicants should carefully describe the objectives of the project and the questions the project will address</w:t>
      </w:r>
      <w:r w:rsidR="000C6E2A">
        <w:rPr>
          <w:rFonts w:ascii="HelveticaNeueLT Std" w:hAnsi="HelveticaNeueLT Std" w:cs="Arial"/>
          <w:bCs/>
        </w:rPr>
        <w:t xml:space="preserve"> and link these closely to their methodology</w:t>
      </w:r>
      <w:r>
        <w:rPr>
          <w:rFonts w:ascii="HelveticaNeueLT Std" w:hAnsi="HelveticaNeueLT Std" w:cs="Arial"/>
          <w:bCs/>
        </w:rPr>
        <w:t>.</w:t>
      </w:r>
      <w:r w:rsidR="000C6E2A">
        <w:rPr>
          <w:rFonts w:ascii="HelveticaNeueLT Std" w:hAnsi="HelveticaNeueLT Std" w:cs="Arial"/>
          <w:bCs/>
        </w:rPr>
        <w:t xml:space="preserve"> If including quantitative analyses make clear whether the data has the statistical power to answer the stated questions. </w:t>
      </w:r>
    </w:p>
    <w:p w14:paraId="5D467E73" w14:textId="4D793393" w:rsidR="000C6E2A" w:rsidRDefault="00690682" w:rsidP="000C6E2A">
      <w:pPr>
        <w:pStyle w:val="ListParagraph"/>
        <w:numPr>
          <w:ilvl w:val="0"/>
          <w:numId w:val="4"/>
        </w:numPr>
        <w:rPr>
          <w:rFonts w:ascii="HelveticaNeueLT Std" w:hAnsi="HelveticaNeueLT Std" w:cs="Arial"/>
          <w:bCs/>
        </w:rPr>
      </w:pPr>
      <w:r>
        <w:rPr>
          <w:rFonts w:ascii="HelveticaNeueLT Std" w:hAnsi="HelveticaNeueLT Std" w:cs="Arial"/>
          <w:bCs/>
        </w:rPr>
        <w:t>B</w:t>
      </w:r>
      <w:r w:rsidR="000C6E2A">
        <w:rPr>
          <w:rFonts w:ascii="HelveticaNeueLT Std" w:hAnsi="HelveticaNeueLT Std" w:cs="Arial"/>
          <w:bCs/>
        </w:rPr>
        <w:t xml:space="preserve">e realistic about the questions that </w:t>
      </w:r>
      <w:r>
        <w:rPr>
          <w:rFonts w:ascii="HelveticaNeueLT Std" w:hAnsi="HelveticaNeueLT Std" w:cs="Arial"/>
          <w:bCs/>
        </w:rPr>
        <w:t xml:space="preserve">your </w:t>
      </w:r>
      <w:r w:rsidR="000C6E2A">
        <w:rPr>
          <w:rFonts w:ascii="HelveticaNeueLT Std" w:hAnsi="HelveticaNeueLT Std" w:cs="Arial"/>
          <w:bCs/>
        </w:rPr>
        <w:t xml:space="preserve">data can answer, and the limitations </w:t>
      </w:r>
      <w:r>
        <w:rPr>
          <w:rFonts w:ascii="HelveticaNeueLT Std" w:hAnsi="HelveticaNeueLT Std" w:cs="Arial"/>
          <w:bCs/>
        </w:rPr>
        <w:t>of</w:t>
      </w:r>
      <w:r w:rsidR="000C6E2A">
        <w:rPr>
          <w:rFonts w:ascii="HelveticaNeueLT Std" w:hAnsi="HelveticaNeueLT Std" w:cs="Arial"/>
          <w:bCs/>
        </w:rPr>
        <w:t xml:space="preserve"> that data. </w:t>
      </w:r>
      <w:r>
        <w:rPr>
          <w:rFonts w:ascii="HelveticaNeueLT Std" w:hAnsi="HelveticaNeueLT Std" w:cs="Arial"/>
          <w:bCs/>
        </w:rPr>
        <w:t>For example</w:t>
      </w:r>
      <w:r w:rsidR="001E7FBD">
        <w:rPr>
          <w:rFonts w:ascii="HelveticaNeueLT Std" w:hAnsi="HelveticaNeueLT Std" w:cs="Arial"/>
          <w:bCs/>
        </w:rPr>
        <w:t>,</w:t>
      </w:r>
      <w:r>
        <w:rPr>
          <w:rFonts w:ascii="HelveticaNeueLT Std" w:hAnsi="HelveticaNeueLT Std" w:cs="Arial"/>
          <w:bCs/>
        </w:rPr>
        <w:t xml:space="preserve"> do you have </w:t>
      </w:r>
      <w:proofErr w:type="gramStart"/>
      <w:r>
        <w:rPr>
          <w:rFonts w:ascii="HelveticaNeueLT Std" w:hAnsi="HelveticaNeueLT Std" w:cs="Arial"/>
          <w:bCs/>
        </w:rPr>
        <w:t>sufficient</w:t>
      </w:r>
      <w:proofErr w:type="gramEnd"/>
      <w:r>
        <w:rPr>
          <w:rFonts w:ascii="HelveticaNeueLT Std" w:hAnsi="HelveticaNeueLT Std" w:cs="Arial"/>
          <w:bCs/>
        </w:rPr>
        <w:t xml:space="preserve"> data to match for confounders or to look at interactions between factors specified in your research questions? Have you considered the prevalence of conditions in your </w:t>
      </w:r>
      <w:r w:rsidR="00080719">
        <w:rPr>
          <w:rFonts w:ascii="HelveticaNeueLT Std" w:hAnsi="HelveticaNeueLT Std" w:cs="Arial"/>
          <w:bCs/>
        </w:rPr>
        <w:t xml:space="preserve">cohort </w:t>
      </w:r>
      <w:r>
        <w:rPr>
          <w:rFonts w:ascii="HelveticaNeueLT Std" w:hAnsi="HelveticaNeueLT Std" w:cs="Arial"/>
          <w:bCs/>
        </w:rPr>
        <w:t xml:space="preserve">population? </w:t>
      </w:r>
    </w:p>
    <w:p w14:paraId="415563AD" w14:textId="0AB1896B" w:rsidR="00E4455D" w:rsidRDefault="000C6E2A" w:rsidP="00080719">
      <w:pPr>
        <w:pStyle w:val="ListParagraph"/>
        <w:numPr>
          <w:ilvl w:val="0"/>
          <w:numId w:val="4"/>
        </w:numPr>
        <w:rPr>
          <w:rFonts w:ascii="HelveticaNeueLT Std" w:hAnsi="HelveticaNeueLT Std" w:cs="Arial"/>
          <w:bCs/>
        </w:rPr>
      </w:pPr>
      <w:r w:rsidRPr="000C6E2A">
        <w:rPr>
          <w:rFonts w:ascii="HelveticaNeueLT Std" w:hAnsi="HelveticaNeueLT Std" w:cs="Arial"/>
          <w:bCs/>
        </w:rPr>
        <w:t xml:space="preserve">Applicants should </w:t>
      </w:r>
      <w:r w:rsidR="00E4455D">
        <w:rPr>
          <w:rFonts w:ascii="HelveticaNeueLT Std" w:hAnsi="HelveticaNeueLT Std" w:cs="Arial"/>
          <w:bCs/>
        </w:rPr>
        <w:t>think carefully about their</w:t>
      </w:r>
      <w:r w:rsidRPr="000C6E2A">
        <w:rPr>
          <w:rFonts w:ascii="HelveticaNeueLT Std" w:hAnsi="HelveticaNeueLT Std" w:cs="Arial"/>
          <w:bCs/>
        </w:rPr>
        <w:t xml:space="preserve"> methodology. </w:t>
      </w:r>
      <w:r w:rsidR="00E4455D">
        <w:rPr>
          <w:rFonts w:ascii="HelveticaNeueLT Std" w:hAnsi="HelveticaNeueLT Std" w:cs="Arial"/>
          <w:bCs/>
        </w:rPr>
        <w:t xml:space="preserve">Some applications that combined qualitative and quantitative analyses did not sufficiently convey expertise in both aspects. If you are using a mixed method approach be realistic about the amount of work required for this, and the rationale for use of both methods. </w:t>
      </w:r>
    </w:p>
    <w:p w14:paraId="66569B24" w14:textId="0DB7BBD6" w:rsidR="002E5ACE" w:rsidRDefault="00D05787" w:rsidP="00080719">
      <w:pPr>
        <w:pStyle w:val="ListParagraph"/>
        <w:numPr>
          <w:ilvl w:val="0"/>
          <w:numId w:val="4"/>
        </w:numPr>
        <w:rPr>
          <w:rFonts w:ascii="HelveticaNeueLT Std" w:hAnsi="HelveticaNeueLT Std" w:cs="Arial"/>
          <w:bCs/>
        </w:rPr>
      </w:pPr>
      <w:r>
        <w:rPr>
          <w:rFonts w:ascii="HelveticaNeueLT Std" w:hAnsi="HelveticaNeueLT Std" w:cs="Arial"/>
          <w:bCs/>
        </w:rPr>
        <w:t xml:space="preserve">Applicants should think carefully about how the project will inform actionable </w:t>
      </w:r>
      <w:r w:rsidR="002E5ACE">
        <w:rPr>
          <w:rFonts w:ascii="HelveticaNeueLT Std" w:hAnsi="HelveticaNeueLT Std" w:cs="Arial"/>
          <w:bCs/>
        </w:rPr>
        <w:t>work</w:t>
      </w:r>
      <w:r>
        <w:rPr>
          <w:rFonts w:ascii="HelveticaNeueLT Std" w:hAnsi="HelveticaNeueLT Std" w:cs="Arial"/>
          <w:bCs/>
        </w:rPr>
        <w:t xml:space="preserve">. </w:t>
      </w:r>
      <w:r w:rsidR="002E5ACE">
        <w:rPr>
          <w:rFonts w:ascii="HelveticaNeueLT Std" w:hAnsi="HelveticaNeueLT Std" w:cs="Arial"/>
          <w:bCs/>
        </w:rPr>
        <w:t>Guy</w:t>
      </w:r>
      <w:r w:rsidR="00197632">
        <w:rPr>
          <w:rFonts w:ascii="HelveticaNeueLT Std" w:hAnsi="HelveticaNeueLT Std" w:cs="Arial"/>
          <w:bCs/>
        </w:rPr>
        <w:t>’</w:t>
      </w:r>
      <w:r w:rsidR="002E5ACE">
        <w:rPr>
          <w:rFonts w:ascii="HelveticaNeueLT Std" w:hAnsi="HelveticaNeueLT Std" w:cs="Arial"/>
          <w:bCs/>
        </w:rPr>
        <w:t xml:space="preserve">s and St </w:t>
      </w:r>
      <w:proofErr w:type="spellStart"/>
      <w:r w:rsidR="002E5ACE">
        <w:rPr>
          <w:rFonts w:ascii="HelveticaNeueLT Std" w:hAnsi="HelveticaNeueLT Std" w:cs="Arial"/>
          <w:bCs/>
        </w:rPr>
        <w:t>Thomas</w:t>
      </w:r>
      <w:r w:rsidR="00197632">
        <w:rPr>
          <w:rFonts w:ascii="HelveticaNeueLT Std" w:hAnsi="HelveticaNeueLT Std" w:cs="Arial"/>
          <w:bCs/>
        </w:rPr>
        <w:t>’</w:t>
      </w:r>
      <w:proofErr w:type="spellEnd"/>
      <w:r w:rsidR="00197632">
        <w:rPr>
          <w:rFonts w:ascii="HelveticaNeueLT Std" w:hAnsi="HelveticaNeueLT Std" w:cs="Arial"/>
          <w:bCs/>
        </w:rPr>
        <w:t xml:space="preserve"> Charity’s </w:t>
      </w:r>
      <w:bookmarkStart w:id="0" w:name="_GoBack"/>
      <w:bookmarkEnd w:id="0"/>
      <w:r w:rsidR="002E5ACE" w:rsidRPr="002E5ACE">
        <w:rPr>
          <w:rFonts w:ascii="HelveticaNeueLT Std" w:hAnsi="HelveticaNeueLT Std" w:cs="Arial"/>
          <w:bCs/>
        </w:rPr>
        <w:t xml:space="preserve">Multiple </w:t>
      </w:r>
      <w:r w:rsidR="00197632">
        <w:rPr>
          <w:rFonts w:ascii="HelveticaNeueLT Std" w:hAnsi="HelveticaNeueLT Std" w:cs="Arial"/>
          <w:bCs/>
        </w:rPr>
        <w:t>L</w:t>
      </w:r>
      <w:r w:rsidR="002E5ACE" w:rsidRPr="002E5ACE">
        <w:rPr>
          <w:rFonts w:ascii="HelveticaNeueLT Std" w:hAnsi="HelveticaNeueLT Std" w:cs="Arial"/>
          <w:bCs/>
        </w:rPr>
        <w:t>ong-</w:t>
      </w:r>
      <w:r w:rsidR="00197632">
        <w:rPr>
          <w:rFonts w:ascii="HelveticaNeueLT Std" w:hAnsi="HelveticaNeueLT Std" w:cs="Arial"/>
          <w:bCs/>
        </w:rPr>
        <w:t>T</w:t>
      </w:r>
      <w:r w:rsidR="002E5ACE" w:rsidRPr="002E5ACE">
        <w:rPr>
          <w:rFonts w:ascii="HelveticaNeueLT Std" w:hAnsi="HelveticaNeueLT Std" w:cs="Arial"/>
          <w:bCs/>
        </w:rPr>
        <w:t xml:space="preserve">erm </w:t>
      </w:r>
      <w:r w:rsidR="00197632">
        <w:rPr>
          <w:rFonts w:ascii="HelveticaNeueLT Std" w:hAnsi="HelveticaNeueLT Std" w:cs="Arial"/>
          <w:bCs/>
        </w:rPr>
        <w:t>C</w:t>
      </w:r>
      <w:r w:rsidR="002E5ACE" w:rsidRPr="002E5ACE">
        <w:rPr>
          <w:rFonts w:ascii="HelveticaNeueLT Std" w:hAnsi="HelveticaNeueLT Std" w:cs="Arial"/>
          <w:bCs/>
        </w:rPr>
        <w:t xml:space="preserve">onditions </w:t>
      </w:r>
      <w:r w:rsidR="00197632">
        <w:rPr>
          <w:rFonts w:ascii="HelveticaNeueLT Std" w:hAnsi="HelveticaNeueLT Std" w:cs="Arial"/>
          <w:bCs/>
        </w:rPr>
        <w:t>P</w:t>
      </w:r>
      <w:r w:rsidR="002E5ACE" w:rsidRPr="002E5ACE">
        <w:rPr>
          <w:rFonts w:ascii="HelveticaNeueLT Std" w:hAnsi="HelveticaNeueLT Std" w:cs="Arial"/>
          <w:bCs/>
        </w:rPr>
        <w:t xml:space="preserve">rogramme </w:t>
      </w:r>
      <w:r w:rsidR="002E5ACE">
        <w:rPr>
          <w:rFonts w:ascii="HelveticaNeueLT Std" w:hAnsi="HelveticaNeueLT Std" w:cs="Arial"/>
          <w:bCs/>
        </w:rPr>
        <w:t>is a 10-year programme</w:t>
      </w:r>
      <w:r w:rsidR="00197632">
        <w:rPr>
          <w:rFonts w:ascii="HelveticaNeueLT Std" w:hAnsi="HelveticaNeueLT Std" w:cs="Arial"/>
          <w:bCs/>
        </w:rPr>
        <w:t>, investing in slowing down progression from one to many c</w:t>
      </w:r>
      <w:r w:rsidR="00350CBB">
        <w:rPr>
          <w:rFonts w:ascii="HelveticaNeueLT Std" w:hAnsi="HelveticaNeueLT Std" w:cs="Arial"/>
          <w:bCs/>
        </w:rPr>
        <w:t xml:space="preserve">onditions, with a focus on Lambeth and Southwark. </w:t>
      </w:r>
      <w:r w:rsidR="00953131">
        <w:rPr>
          <w:rFonts w:ascii="HelveticaNeueLT Std" w:hAnsi="HelveticaNeueLT Std" w:cs="Arial"/>
          <w:bCs/>
        </w:rPr>
        <w:t xml:space="preserve">Implementation science and </w:t>
      </w:r>
      <w:r w:rsidR="00416223">
        <w:rPr>
          <w:rFonts w:ascii="HelveticaNeueLT Std" w:hAnsi="HelveticaNeueLT Std" w:cs="Arial"/>
          <w:bCs/>
        </w:rPr>
        <w:t xml:space="preserve">applied </w:t>
      </w:r>
      <w:r w:rsidR="00953131">
        <w:rPr>
          <w:rFonts w:ascii="HelveticaNeueLT Std" w:hAnsi="HelveticaNeueLT Std" w:cs="Arial"/>
          <w:bCs/>
        </w:rPr>
        <w:t xml:space="preserve">research </w:t>
      </w:r>
      <w:r w:rsidR="00416223">
        <w:rPr>
          <w:rFonts w:ascii="HelveticaNeueLT Std" w:hAnsi="HelveticaNeueLT Std" w:cs="Arial"/>
          <w:bCs/>
        </w:rPr>
        <w:t xml:space="preserve">in partnership with practitioners in our place </w:t>
      </w:r>
      <w:r>
        <w:rPr>
          <w:rFonts w:ascii="HelveticaNeueLT Std" w:hAnsi="HelveticaNeueLT Std" w:cs="Arial"/>
          <w:bCs/>
        </w:rPr>
        <w:t xml:space="preserve">which will have a tangible impact </w:t>
      </w:r>
      <w:r w:rsidR="002E5ACE">
        <w:rPr>
          <w:rFonts w:ascii="HelveticaNeueLT Std" w:hAnsi="HelveticaNeueLT Std" w:cs="Arial"/>
          <w:bCs/>
        </w:rPr>
        <w:t xml:space="preserve">within </w:t>
      </w:r>
      <w:r w:rsidR="00A618C5">
        <w:rPr>
          <w:rFonts w:ascii="HelveticaNeueLT Std" w:hAnsi="HelveticaNeueLT Std" w:cs="Arial"/>
          <w:bCs/>
        </w:rPr>
        <w:t>our place will be warmly received</w:t>
      </w:r>
      <w:r>
        <w:rPr>
          <w:rFonts w:ascii="HelveticaNeueLT Std" w:hAnsi="HelveticaNeueLT Std" w:cs="Arial"/>
          <w:bCs/>
        </w:rPr>
        <w:t>.</w:t>
      </w:r>
      <w:r w:rsidR="002E5ACE">
        <w:rPr>
          <w:rFonts w:ascii="HelveticaNeueLT Std" w:hAnsi="HelveticaNeueLT Std" w:cs="Arial"/>
          <w:bCs/>
        </w:rPr>
        <w:t xml:space="preserve"> As such projects which aim to develop or test actionable interventions are particularly welcomed.</w:t>
      </w:r>
    </w:p>
    <w:p w14:paraId="57F1913B" w14:textId="7A21A0CD" w:rsidR="00D05787" w:rsidRDefault="002E5ACE" w:rsidP="00080719">
      <w:pPr>
        <w:pStyle w:val="ListParagraph"/>
        <w:numPr>
          <w:ilvl w:val="0"/>
          <w:numId w:val="4"/>
        </w:numPr>
        <w:rPr>
          <w:rFonts w:ascii="HelveticaNeueLT Std" w:hAnsi="HelveticaNeueLT Std" w:cs="Arial"/>
          <w:bCs/>
        </w:rPr>
      </w:pPr>
      <w:r>
        <w:rPr>
          <w:rFonts w:ascii="HelveticaNeueLT Std" w:hAnsi="HelveticaNeueLT Std" w:cs="Arial"/>
          <w:bCs/>
        </w:rPr>
        <w:t>Applicants should think about the wider determinants of health, particularly social determinants</w:t>
      </w:r>
      <w:r w:rsidR="00A80690">
        <w:rPr>
          <w:rFonts w:ascii="HelveticaNeueLT Std" w:hAnsi="HelveticaNeueLT Std" w:cs="Arial"/>
          <w:bCs/>
        </w:rPr>
        <w:t xml:space="preserve"> (e.g. employment</w:t>
      </w:r>
      <w:r w:rsidR="0093727C">
        <w:rPr>
          <w:rFonts w:ascii="HelveticaNeueLT Std" w:hAnsi="HelveticaNeueLT Std" w:cs="Arial"/>
          <w:bCs/>
        </w:rPr>
        <w:t>, financial and housing circumstances)</w:t>
      </w:r>
      <w:r>
        <w:rPr>
          <w:rFonts w:ascii="HelveticaNeueLT Std" w:hAnsi="HelveticaNeueLT Std" w:cs="Arial"/>
          <w:bCs/>
        </w:rPr>
        <w:t>. This is key to u</w:t>
      </w:r>
      <w:r w:rsidRPr="002E5ACE">
        <w:rPr>
          <w:rFonts w:ascii="HelveticaNeueLT Std" w:hAnsi="HelveticaNeueLT Std" w:cs="Arial"/>
          <w:bCs/>
        </w:rPr>
        <w:t>nderstanding who is at greatest risk of progression to multiple conditions and what is most effective in slowing down people’s journeys</w:t>
      </w:r>
      <w:r>
        <w:rPr>
          <w:rFonts w:ascii="HelveticaNeueLT Std" w:hAnsi="HelveticaNeueLT Std" w:cs="Arial"/>
          <w:bCs/>
        </w:rPr>
        <w:t xml:space="preserve">. Projects </w:t>
      </w:r>
      <w:r w:rsidR="00377649">
        <w:rPr>
          <w:rFonts w:ascii="HelveticaNeueLT Std" w:hAnsi="HelveticaNeueLT Std" w:cs="Arial"/>
          <w:bCs/>
        </w:rPr>
        <w:t>examining the</w:t>
      </w:r>
      <w:r>
        <w:rPr>
          <w:rFonts w:ascii="HelveticaNeueLT Std" w:hAnsi="HelveticaNeueLT Std" w:cs="Arial"/>
          <w:bCs/>
        </w:rPr>
        <w:t xml:space="preserve"> social determinants of health are particularly welcomed.</w:t>
      </w:r>
      <w:r w:rsidR="00D05787">
        <w:rPr>
          <w:rFonts w:ascii="HelveticaNeueLT Std" w:hAnsi="HelveticaNeueLT Std" w:cs="Arial"/>
          <w:bCs/>
        </w:rPr>
        <w:t xml:space="preserve">    </w:t>
      </w:r>
    </w:p>
    <w:p w14:paraId="62CED317" w14:textId="27EA10CE" w:rsidR="00080719" w:rsidRPr="007C6550" w:rsidRDefault="00A570AD" w:rsidP="00D05787">
      <w:pPr>
        <w:pStyle w:val="ListParagraph"/>
        <w:numPr>
          <w:ilvl w:val="0"/>
          <w:numId w:val="4"/>
        </w:numPr>
        <w:rPr>
          <w:rFonts w:ascii="HelveticaNeueLT Std" w:hAnsi="HelveticaNeueLT Std" w:cs="Arial"/>
          <w:bCs/>
        </w:rPr>
      </w:pPr>
      <w:r w:rsidRPr="000C6E2A">
        <w:rPr>
          <w:rFonts w:ascii="HelveticaNeueLT Std" w:hAnsi="HelveticaNeueLT Std" w:cs="Arial"/>
          <w:bCs/>
        </w:rPr>
        <w:t xml:space="preserve">We encourage applicants to talk to the Research Design Service </w:t>
      </w:r>
      <w:r w:rsidR="00872C93">
        <w:rPr>
          <w:rFonts w:ascii="HelveticaNeueLT Std" w:hAnsi="HelveticaNeueLT Std" w:cs="Arial"/>
          <w:bCs/>
        </w:rPr>
        <w:t>(</w:t>
      </w:r>
      <w:hyperlink r:id="rId10" w:history="1">
        <w:r w:rsidR="00872C93" w:rsidRPr="00D24FD5">
          <w:rPr>
            <w:rStyle w:val="Hyperlink"/>
            <w:rFonts w:ascii="HelveticaNeueLT Std" w:hAnsi="HelveticaNeueLT Std" w:cs="Arial"/>
            <w:bCs/>
          </w:rPr>
          <w:t>https://www.rds-london.nihr.ac.uk/</w:t>
        </w:r>
      </w:hyperlink>
      <w:r w:rsidR="00872C93">
        <w:rPr>
          <w:rFonts w:ascii="HelveticaNeueLT Std" w:hAnsi="HelveticaNeueLT Std" w:cs="Arial"/>
          <w:bCs/>
        </w:rPr>
        <w:t>)</w:t>
      </w:r>
      <w:r w:rsidRPr="000C6E2A">
        <w:rPr>
          <w:rFonts w:ascii="HelveticaNeueLT Std" w:hAnsi="HelveticaNeueLT Std" w:cs="Arial"/>
          <w:bCs/>
        </w:rPr>
        <w:t>.</w:t>
      </w:r>
      <w:r w:rsidR="00690682">
        <w:rPr>
          <w:rFonts w:ascii="HelveticaNeueLT Std" w:hAnsi="HelveticaNeueLT Std" w:cs="Arial"/>
          <w:bCs/>
        </w:rPr>
        <w:t xml:space="preserve"> </w:t>
      </w:r>
      <w:r w:rsidR="00E4455D">
        <w:rPr>
          <w:rFonts w:ascii="HelveticaNeueLT Std" w:hAnsi="HelveticaNeueLT Std" w:cs="Arial"/>
          <w:bCs/>
        </w:rPr>
        <w:t xml:space="preserve">The RDS offers drop-in sessions or you can request support (at least 4 weeks in advance of the deadline). </w:t>
      </w:r>
      <w:r w:rsidR="00872C93">
        <w:rPr>
          <w:rFonts w:ascii="HelveticaNeueLT Std" w:hAnsi="HelveticaNeueLT Std" w:cs="Arial"/>
          <w:bCs/>
        </w:rPr>
        <w:t>Other sources of support include the research development team at KCL (</w:t>
      </w:r>
      <w:hyperlink r:id="rId11" w:history="1">
        <w:r w:rsidR="00872C93" w:rsidRPr="00D24FD5">
          <w:rPr>
            <w:rStyle w:val="Hyperlink"/>
            <w:rFonts w:ascii="HelveticaNeueLT Std" w:hAnsi="HelveticaNeueLT Std" w:cs="Arial"/>
            <w:bCs/>
          </w:rPr>
          <w:t>https://internal.kcl.ac.uk/innovation/people/teams/Research-Strategy-Development</w:t>
        </w:r>
      </w:hyperlink>
      <w:r w:rsidR="00872C93">
        <w:rPr>
          <w:rFonts w:ascii="HelveticaNeueLT Std" w:hAnsi="HelveticaNeueLT Std" w:cs="Arial"/>
          <w:bCs/>
        </w:rPr>
        <w:t>), the Unit for Medical Statistics (</w:t>
      </w:r>
      <w:hyperlink r:id="rId12" w:history="1">
        <w:r w:rsidR="00872C93" w:rsidRPr="00D24FD5">
          <w:rPr>
            <w:rStyle w:val="Hyperlink"/>
            <w:rFonts w:ascii="HelveticaNeueLT Std" w:hAnsi="HelveticaNeueLT Std" w:cs="Arial"/>
            <w:bCs/>
          </w:rPr>
          <w:t>https://www.kcl.ac.uk/lsm/research/divisions/hscr/research/groups/biostatistics/biostatistics</w:t>
        </w:r>
      </w:hyperlink>
      <w:r w:rsidR="00872C93">
        <w:rPr>
          <w:rFonts w:ascii="HelveticaNeueLT Std" w:hAnsi="HelveticaNeueLT Std" w:cs="Arial"/>
          <w:bCs/>
        </w:rPr>
        <w:t xml:space="preserve">) and GST Charity Multiple Long Term Conditions </w:t>
      </w:r>
      <w:r w:rsidR="000754A5">
        <w:rPr>
          <w:rFonts w:ascii="HelveticaNeueLT Std" w:hAnsi="HelveticaNeueLT Std" w:cs="Arial"/>
          <w:bCs/>
        </w:rPr>
        <w:t>Programme team</w:t>
      </w:r>
      <w:r w:rsidR="00872C93">
        <w:rPr>
          <w:rFonts w:ascii="HelveticaNeueLT Std" w:hAnsi="HelveticaNeueLT Std" w:cs="Arial"/>
          <w:bCs/>
        </w:rPr>
        <w:t xml:space="preserve"> (</w:t>
      </w:r>
      <w:r w:rsidR="007A59E7" w:rsidRPr="007A59E7">
        <w:rPr>
          <w:rFonts w:ascii="HelveticaNeueLT Std" w:hAnsi="HelveticaNeueLT Std" w:cs="Arial"/>
          <w:bCs/>
        </w:rPr>
        <w:t xml:space="preserve">Jen Taylor-Watt </w:t>
      </w:r>
      <w:hyperlink r:id="rId13" w:history="1">
        <w:r w:rsidR="007A59E7" w:rsidRPr="00B56D46">
          <w:rPr>
            <w:rStyle w:val="Hyperlink"/>
            <w:rFonts w:ascii="HelveticaNeueLT Std" w:hAnsi="HelveticaNeueLT Std" w:cs="Arial"/>
            <w:bCs/>
          </w:rPr>
          <w:t>Jen.Taylor-Watt@gsttcharity.org.uk</w:t>
        </w:r>
      </w:hyperlink>
      <w:r w:rsidR="007A59E7">
        <w:rPr>
          <w:rFonts w:ascii="HelveticaNeueLT Std" w:hAnsi="HelveticaNeueLT Std" w:cs="Arial"/>
          <w:bCs/>
        </w:rPr>
        <w:t xml:space="preserve"> and </w:t>
      </w:r>
      <w:r w:rsidR="007A59E7" w:rsidRPr="007A59E7">
        <w:rPr>
          <w:rFonts w:ascii="HelveticaNeueLT Std" w:hAnsi="HelveticaNeueLT Std" w:cs="Arial"/>
          <w:bCs/>
        </w:rPr>
        <w:t xml:space="preserve">Barbara Reichwein </w:t>
      </w:r>
      <w:hyperlink r:id="rId14" w:history="1">
        <w:r w:rsidR="007A59E7" w:rsidRPr="00B56D46">
          <w:rPr>
            <w:rStyle w:val="Hyperlink"/>
            <w:rFonts w:ascii="HelveticaNeueLT Std" w:hAnsi="HelveticaNeueLT Std" w:cs="Arial"/>
            <w:bCs/>
          </w:rPr>
          <w:t>Barbara.Reichwein@gsttcharity.org.uk</w:t>
        </w:r>
      </w:hyperlink>
      <w:r w:rsidR="007A59E7">
        <w:rPr>
          <w:rFonts w:ascii="HelveticaNeueLT Std" w:hAnsi="HelveticaNeueLT Std" w:cs="Arial"/>
          <w:bCs/>
        </w:rPr>
        <w:t xml:space="preserve"> </w:t>
      </w:r>
      <w:r w:rsidR="00A3585A">
        <w:rPr>
          <w:rFonts w:ascii="HelveticaNeueLT Std" w:hAnsi="HelveticaNeueLT Std" w:cs="Arial"/>
          <w:bCs/>
        </w:rPr>
        <w:t xml:space="preserve"> )</w:t>
      </w:r>
      <w:r w:rsidR="007A59E7">
        <w:rPr>
          <w:rFonts w:ascii="HelveticaNeueLT Std" w:hAnsi="HelveticaNeueLT Std" w:cs="Arial"/>
          <w:bCs/>
        </w:rPr>
        <w:t>.</w:t>
      </w:r>
      <w:r w:rsidR="00872C93" w:rsidRPr="007C6550">
        <w:rPr>
          <w:rFonts w:ascii="HelveticaNeueLT Std" w:hAnsi="HelveticaNeueLT Std" w:cs="Arial"/>
          <w:bCs/>
        </w:rPr>
        <w:t xml:space="preserve"> </w:t>
      </w:r>
    </w:p>
    <w:p w14:paraId="35587087" w14:textId="77777777" w:rsidR="00EA6DB6" w:rsidRPr="000C6E2A" w:rsidRDefault="00EA6DB6" w:rsidP="000C6E2A">
      <w:pPr>
        <w:rPr>
          <w:rFonts w:ascii="HelveticaNeueLT Std" w:hAnsi="HelveticaNeueLT Std" w:cs="Arial"/>
          <w:bCs/>
        </w:rPr>
      </w:pPr>
    </w:p>
    <w:p w14:paraId="1CE1C615" w14:textId="733046C7" w:rsidR="00317537" w:rsidRPr="007C6550" w:rsidRDefault="00807371" w:rsidP="007C6550">
      <w:pPr>
        <w:ind w:left="3600" w:firstLine="720"/>
        <w:rPr>
          <w:rFonts w:ascii="HelveticaNeueLT Std" w:hAnsi="HelveticaNeueLT Std" w:cs="Arial"/>
          <w:bCs/>
        </w:rPr>
      </w:pPr>
      <w:r w:rsidRPr="007C6550">
        <w:rPr>
          <w:rFonts w:ascii="HelveticaNeueLT Std" w:hAnsi="HelveticaNeueLT Std" w:cs="Arial"/>
          <w:bCs/>
        </w:rPr>
        <w:t>Chris Bird 5</w:t>
      </w:r>
      <w:r w:rsidRPr="007C6550">
        <w:rPr>
          <w:rFonts w:ascii="HelveticaNeueLT Std" w:hAnsi="HelveticaNeueLT Std" w:cs="Arial"/>
          <w:bCs/>
          <w:vertAlign w:val="superscript"/>
        </w:rPr>
        <w:t>th</w:t>
      </w:r>
      <w:r w:rsidRPr="007C6550">
        <w:rPr>
          <w:rFonts w:ascii="HelveticaNeueLT Std" w:hAnsi="HelveticaNeueLT Std" w:cs="Arial"/>
          <w:bCs/>
        </w:rPr>
        <w:t xml:space="preserve"> April 2019</w:t>
      </w:r>
      <w:r w:rsidR="007A59E7" w:rsidRPr="007C6550">
        <w:rPr>
          <w:rFonts w:ascii="HelveticaNeueLT Std" w:hAnsi="HelveticaNeueLT Std" w:cs="Arial"/>
          <w:bCs/>
        </w:rPr>
        <w:t xml:space="preserve"> updated February 2020</w:t>
      </w:r>
    </w:p>
    <w:p w14:paraId="442342E2" w14:textId="0C355E5C" w:rsidR="00A3585A" w:rsidRDefault="007C6550" w:rsidP="00A3585A">
      <w:pPr>
        <w:pStyle w:val="ListParagraph"/>
        <w:ind w:left="5760"/>
        <w:rPr>
          <w:rFonts w:ascii="HelveticaNeueLT Std" w:hAnsi="HelveticaNeueLT Std" w:cs="Arial"/>
          <w:bCs/>
        </w:rPr>
      </w:pPr>
      <w:hyperlink r:id="rId15" w:history="1">
        <w:r w:rsidR="00E4455D" w:rsidRPr="00D24FD5">
          <w:rPr>
            <w:rStyle w:val="Hyperlink"/>
            <w:rFonts w:ascii="HelveticaNeueLT Std" w:hAnsi="HelveticaNeueLT Std" w:cs="Arial"/>
            <w:bCs/>
          </w:rPr>
          <w:t>christopher.d.bird@kcl.ac.uk</w:t>
        </w:r>
      </w:hyperlink>
      <w:r w:rsidR="00A3585A">
        <w:rPr>
          <w:rFonts w:ascii="HelveticaNeueLT Std" w:hAnsi="HelveticaNeueLT Std" w:cs="Arial"/>
          <w:bCs/>
        </w:rPr>
        <w:t xml:space="preserve"> </w:t>
      </w:r>
    </w:p>
    <w:p w14:paraId="1C78E1B5" w14:textId="77777777" w:rsidR="00807371" w:rsidRPr="00317537" w:rsidRDefault="00807371" w:rsidP="00317537">
      <w:pPr>
        <w:pStyle w:val="ListParagraph"/>
        <w:rPr>
          <w:rFonts w:ascii="HelveticaNeueLT Std" w:hAnsi="HelveticaNeueLT Std" w:cs="Arial"/>
          <w:bCs/>
        </w:rPr>
      </w:pPr>
    </w:p>
    <w:p w14:paraId="64779A91" w14:textId="77777777" w:rsidR="00AF184E" w:rsidRPr="00D22197" w:rsidRDefault="00AF184E" w:rsidP="00D22197">
      <w:pPr>
        <w:rPr>
          <w:rFonts w:ascii="HelveticaNeueLT Std" w:hAnsi="HelveticaNeueLT Std" w:cs="Arial"/>
          <w:bCs/>
        </w:rPr>
      </w:pPr>
      <w:r w:rsidRPr="00D22197">
        <w:rPr>
          <w:rFonts w:ascii="HelveticaNeueLT Std" w:hAnsi="HelveticaNeueLT Std" w:cs="Arial"/>
          <w:bCs/>
        </w:rPr>
        <w:t xml:space="preserve">   </w:t>
      </w:r>
    </w:p>
    <w:p w14:paraId="5B71A742" w14:textId="77777777" w:rsidR="00AF184E" w:rsidRDefault="00AF184E" w:rsidP="00AF184E">
      <w:pPr>
        <w:rPr>
          <w:rFonts w:ascii="HelveticaNeueLT Std" w:hAnsi="HelveticaNeueLT Std" w:cs="Arial"/>
          <w:bCs/>
        </w:rPr>
      </w:pPr>
    </w:p>
    <w:p w14:paraId="322A6F1C" w14:textId="77777777" w:rsidR="00AF184E" w:rsidRPr="00AF184E" w:rsidRDefault="00AF184E" w:rsidP="00AF184E"/>
    <w:sectPr w:rsidR="00AF184E" w:rsidRPr="00AF184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BAB3" w14:textId="77777777" w:rsidR="00A0151E" w:rsidRDefault="00A0151E" w:rsidP="00AF184E">
      <w:pPr>
        <w:spacing w:after="0" w:line="240" w:lineRule="auto"/>
      </w:pPr>
      <w:r>
        <w:separator/>
      </w:r>
    </w:p>
  </w:endnote>
  <w:endnote w:type="continuationSeparator" w:id="0">
    <w:p w14:paraId="10337B46" w14:textId="77777777" w:rsidR="00A0151E" w:rsidRDefault="00A0151E" w:rsidP="00AF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Thi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2119" w14:textId="77777777" w:rsidR="00A0151E" w:rsidRDefault="00A0151E" w:rsidP="00AF184E">
      <w:pPr>
        <w:spacing w:after="0" w:line="240" w:lineRule="auto"/>
      </w:pPr>
      <w:r>
        <w:separator/>
      </w:r>
    </w:p>
  </w:footnote>
  <w:footnote w:type="continuationSeparator" w:id="0">
    <w:p w14:paraId="47D9C6A2" w14:textId="77777777" w:rsidR="00A0151E" w:rsidRDefault="00A0151E" w:rsidP="00AF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67C8" w14:textId="77777777" w:rsidR="00AF184E" w:rsidRDefault="00AF184E">
    <w:pPr>
      <w:pStyle w:val="Header"/>
    </w:pPr>
    <w:r>
      <w:rPr>
        <w:noProof/>
        <w:lang w:eastAsia="en-GB"/>
      </w:rPr>
      <w:drawing>
        <wp:anchor distT="0" distB="0" distL="114300" distR="114300" simplePos="0" relativeHeight="251659264" behindDoc="0" locked="0" layoutInCell="1" allowOverlap="1" wp14:anchorId="33B14DFA" wp14:editId="340936EE">
          <wp:simplePos x="0" y="0"/>
          <wp:positionH relativeFrom="column">
            <wp:posOffset>873125</wp:posOffset>
          </wp:positionH>
          <wp:positionV relativeFrom="paragraph">
            <wp:posOffset>284480</wp:posOffset>
          </wp:positionV>
          <wp:extent cx="4757420" cy="631825"/>
          <wp:effectExtent l="0" t="0" r="0" b="0"/>
          <wp:wrapNone/>
          <wp:docPr id="1614354848" name="picture" descr="KHP_M_stacked_descriptor_strapline_lr_RGB"/>
          <wp:cNvGraphicFramePr/>
          <a:graphic xmlns:a="http://schemas.openxmlformats.org/drawingml/2006/main">
            <a:graphicData uri="http://schemas.openxmlformats.org/drawingml/2006/picture">
              <pic:pic xmlns:pic="http://schemas.openxmlformats.org/drawingml/2006/picture">
                <pic:nvPicPr>
                  <pic:cNvPr id="1614354848" name="picture" descr="KHP_M_stacked_descriptor_strapline_lr_RGB"/>
                  <pic:cNvPicPr/>
                </pic:nvPicPr>
                <pic:blipFill>
                  <a:blip r:embed="rId1">
                    <a:extLst>
                      <a:ext uri="{28A0092B-C50C-407E-A947-70E740481C1C}">
                        <a14:useLocalDpi xmlns:a14="http://schemas.microsoft.com/office/drawing/2010/main" val="0"/>
                      </a:ext>
                    </a:extLst>
                  </a:blip>
                  <a:stretch>
                    <a:fillRect/>
                  </a:stretch>
                </pic:blipFill>
                <pic:spPr>
                  <a:xfrm>
                    <a:off x="0" y="0"/>
                    <a:ext cx="4757420" cy="63182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08D0A65" wp14:editId="1DD4BEE7">
          <wp:simplePos x="0" y="0"/>
          <wp:positionH relativeFrom="column">
            <wp:posOffset>0</wp:posOffset>
          </wp:positionH>
          <wp:positionV relativeFrom="paragraph">
            <wp:posOffset>-635</wp:posOffset>
          </wp:positionV>
          <wp:extent cx="908050" cy="908050"/>
          <wp:effectExtent l="0" t="0" r="0" b="0"/>
          <wp:wrapNone/>
          <wp:docPr id="301954828" name="picture" descr="J:\A&amp;S\A&amp;S_Central_Rest\PS\Health Research Development\Chris\MLTC\GSTTC logo.png"/>
          <wp:cNvGraphicFramePr/>
          <a:graphic xmlns:a="http://schemas.openxmlformats.org/drawingml/2006/main">
            <a:graphicData uri="http://schemas.openxmlformats.org/drawingml/2006/picture">
              <pic:pic xmlns:pic="http://schemas.openxmlformats.org/drawingml/2006/picture">
                <pic:nvPicPr>
                  <pic:cNvPr id="301954828" name="picture" descr="J:\A&amp;S\A&amp;S_Central_Rest\PS\Health Research Development\Chris\MLTC\GSTTC logo.png"/>
                  <pic:cNvPicPr/>
                </pic:nvPicPr>
                <pic:blipFill>
                  <a:blip r:embed="rId2">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anchor>
      </w:drawing>
    </w:r>
  </w:p>
  <w:p w14:paraId="2B88400B" w14:textId="77777777" w:rsidR="00AF184E" w:rsidRDefault="00AF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98D"/>
    <w:multiLevelType w:val="hybridMultilevel"/>
    <w:tmpl w:val="95D822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0637ED7"/>
    <w:multiLevelType w:val="hybridMultilevel"/>
    <w:tmpl w:val="A896F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96E39"/>
    <w:multiLevelType w:val="hybridMultilevel"/>
    <w:tmpl w:val="9D28A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539C0"/>
    <w:multiLevelType w:val="hybridMultilevel"/>
    <w:tmpl w:val="778EE0B2"/>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4E"/>
    <w:rsid w:val="00042737"/>
    <w:rsid w:val="000754A5"/>
    <w:rsid w:val="00080719"/>
    <w:rsid w:val="000C6E2A"/>
    <w:rsid w:val="000F5D41"/>
    <w:rsid w:val="00153003"/>
    <w:rsid w:val="00180C54"/>
    <w:rsid w:val="00197632"/>
    <w:rsid w:val="001C69FC"/>
    <w:rsid w:val="001E7FBD"/>
    <w:rsid w:val="00223295"/>
    <w:rsid w:val="002E5ACE"/>
    <w:rsid w:val="00317537"/>
    <w:rsid w:val="00331935"/>
    <w:rsid w:val="00350CBB"/>
    <w:rsid w:val="00377649"/>
    <w:rsid w:val="003A11AB"/>
    <w:rsid w:val="00416223"/>
    <w:rsid w:val="004652CC"/>
    <w:rsid w:val="00522159"/>
    <w:rsid w:val="00544B46"/>
    <w:rsid w:val="005C00FA"/>
    <w:rsid w:val="005F0E81"/>
    <w:rsid w:val="00672EB3"/>
    <w:rsid w:val="00690682"/>
    <w:rsid w:val="007A59E7"/>
    <w:rsid w:val="007C6550"/>
    <w:rsid w:val="007D2310"/>
    <w:rsid w:val="00807371"/>
    <w:rsid w:val="00833294"/>
    <w:rsid w:val="00872C93"/>
    <w:rsid w:val="0088489C"/>
    <w:rsid w:val="0093727C"/>
    <w:rsid w:val="00953131"/>
    <w:rsid w:val="00965A21"/>
    <w:rsid w:val="00972930"/>
    <w:rsid w:val="00A0151E"/>
    <w:rsid w:val="00A02E53"/>
    <w:rsid w:val="00A3585A"/>
    <w:rsid w:val="00A570AD"/>
    <w:rsid w:val="00A618C5"/>
    <w:rsid w:val="00A80690"/>
    <w:rsid w:val="00AF184E"/>
    <w:rsid w:val="00BA4E6D"/>
    <w:rsid w:val="00C87ECB"/>
    <w:rsid w:val="00CD0CCF"/>
    <w:rsid w:val="00CE68AF"/>
    <w:rsid w:val="00D05787"/>
    <w:rsid w:val="00D22197"/>
    <w:rsid w:val="00E4455D"/>
    <w:rsid w:val="00E6598E"/>
    <w:rsid w:val="00EA6DB6"/>
    <w:rsid w:val="00F5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1E6C"/>
  <w15:chartTrackingRefBased/>
  <w15:docId w15:val="{027510E8-D716-4DD0-A5B8-A8A4FD1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4E"/>
  </w:style>
  <w:style w:type="paragraph" w:styleId="Footer">
    <w:name w:val="footer"/>
    <w:basedOn w:val="Normal"/>
    <w:link w:val="FooterChar"/>
    <w:uiPriority w:val="99"/>
    <w:unhideWhenUsed/>
    <w:rsid w:val="00AF1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4E"/>
  </w:style>
  <w:style w:type="paragraph" w:styleId="ListParagraph">
    <w:name w:val="List Paragraph"/>
    <w:basedOn w:val="Normal"/>
    <w:uiPriority w:val="34"/>
    <w:qFormat/>
    <w:rsid w:val="00AF184E"/>
    <w:pPr>
      <w:ind w:left="720"/>
      <w:contextualSpacing/>
    </w:pPr>
  </w:style>
  <w:style w:type="character" w:styleId="CommentReference">
    <w:name w:val="annotation reference"/>
    <w:basedOn w:val="DefaultParagraphFont"/>
    <w:uiPriority w:val="99"/>
    <w:semiHidden/>
    <w:unhideWhenUsed/>
    <w:rsid w:val="00E6598E"/>
    <w:rPr>
      <w:sz w:val="16"/>
      <w:szCs w:val="16"/>
    </w:rPr>
  </w:style>
  <w:style w:type="paragraph" w:styleId="CommentText">
    <w:name w:val="annotation text"/>
    <w:basedOn w:val="Normal"/>
    <w:link w:val="CommentTextChar"/>
    <w:uiPriority w:val="99"/>
    <w:semiHidden/>
    <w:unhideWhenUsed/>
    <w:rsid w:val="00E6598E"/>
    <w:pPr>
      <w:spacing w:line="240" w:lineRule="auto"/>
    </w:pPr>
    <w:rPr>
      <w:sz w:val="20"/>
      <w:szCs w:val="20"/>
    </w:rPr>
  </w:style>
  <w:style w:type="character" w:customStyle="1" w:styleId="CommentTextChar">
    <w:name w:val="Comment Text Char"/>
    <w:basedOn w:val="DefaultParagraphFont"/>
    <w:link w:val="CommentText"/>
    <w:uiPriority w:val="99"/>
    <w:semiHidden/>
    <w:rsid w:val="00E6598E"/>
    <w:rPr>
      <w:sz w:val="20"/>
      <w:szCs w:val="20"/>
    </w:rPr>
  </w:style>
  <w:style w:type="paragraph" w:styleId="CommentSubject">
    <w:name w:val="annotation subject"/>
    <w:basedOn w:val="CommentText"/>
    <w:next w:val="CommentText"/>
    <w:link w:val="CommentSubjectChar"/>
    <w:uiPriority w:val="99"/>
    <w:semiHidden/>
    <w:unhideWhenUsed/>
    <w:rsid w:val="00E6598E"/>
    <w:rPr>
      <w:b/>
      <w:bCs/>
    </w:rPr>
  </w:style>
  <w:style w:type="character" w:customStyle="1" w:styleId="CommentSubjectChar">
    <w:name w:val="Comment Subject Char"/>
    <w:basedOn w:val="CommentTextChar"/>
    <w:link w:val="CommentSubject"/>
    <w:uiPriority w:val="99"/>
    <w:semiHidden/>
    <w:rsid w:val="00E6598E"/>
    <w:rPr>
      <w:b/>
      <w:bCs/>
      <w:sz w:val="20"/>
      <w:szCs w:val="20"/>
    </w:rPr>
  </w:style>
  <w:style w:type="paragraph" w:styleId="BalloonText">
    <w:name w:val="Balloon Text"/>
    <w:basedOn w:val="Normal"/>
    <w:link w:val="BalloonTextChar"/>
    <w:uiPriority w:val="99"/>
    <w:semiHidden/>
    <w:unhideWhenUsed/>
    <w:rsid w:val="00E6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8E"/>
    <w:rPr>
      <w:rFonts w:ascii="Segoe UI" w:hAnsi="Segoe UI" w:cs="Segoe UI"/>
      <w:sz w:val="18"/>
      <w:szCs w:val="18"/>
    </w:rPr>
  </w:style>
  <w:style w:type="character" w:styleId="Hyperlink">
    <w:name w:val="Hyperlink"/>
    <w:basedOn w:val="DefaultParagraphFont"/>
    <w:uiPriority w:val="99"/>
    <w:unhideWhenUsed/>
    <w:rsid w:val="00872C93"/>
    <w:rPr>
      <w:color w:val="0563C1" w:themeColor="hyperlink"/>
      <w:u w:val="single"/>
    </w:rPr>
  </w:style>
  <w:style w:type="character" w:styleId="UnresolvedMention">
    <w:name w:val="Unresolved Mention"/>
    <w:basedOn w:val="DefaultParagraphFont"/>
    <w:uiPriority w:val="99"/>
    <w:semiHidden/>
    <w:unhideWhenUsed/>
    <w:rsid w:val="00872C93"/>
    <w:rPr>
      <w:color w:val="605E5C"/>
      <w:shd w:val="clear" w:color="auto" w:fill="E1DFDD"/>
    </w:rPr>
  </w:style>
  <w:style w:type="character" w:styleId="FollowedHyperlink">
    <w:name w:val="FollowedHyperlink"/>
    <w:basedOn w:val="DefaultParagraphFont"/>
    <w:uiPriority w:val="99"/>
    <w:semiHidden/>
    <w:unhideWhenUsed/>
    <w:rsid w:val="00E44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Taylor-Watt@gsttcharit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cl.ac.uk/lsm/research/divisions/hscr/research/groups/biostatistics/bio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nal.kcl.ac.uk/innovation/people/teams/Research-Strategy-Development" TargetMode="External"/><Relationship Id="rId5" Type="http://schemas.openxmlformats.org/officeDocument/2006/relationships/styles" Target="styles.xml"/><Relationship Id="rId15" Type="http://schemas.openxmlformats.org/officeDocument/2006/relationships/hyperlink" Target="mailto:christopher.d.bird@kcl.ac.uk" TargetMode="External"/><Relationship Id="rId10" Type="http://schemas.openxmlformats.org/officeDocument/2006/relationships/hyperlink" Target="https://www.rds-london.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rbara.Reichwein@gsttcharit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A53BF18CC474897BDBD43886B4AF2" ma:contentTypeVersion="8" ma:contentTypeDescription="Create a new document." ma:contentTypeScope="" ma:versionID="7f22df14a33c2bc7c7112197917055eb">
  <xsd:schema xmlns:xsd="http://www.w3.org/2001/XMLSchema" xmlns:xs="http://www.w3.org/2001/XMLSchema" xmlns:p="http://schemas.microsoft.com/office/2006/metadata/properties" xmlns:ns3="12ff8b03-308d-4279-b989-9f255de5c1e5" targetNamespace="http://schemas.microsoft.com/office/2006/metadata/properties" ma:root="true" ma:fieldsID="7cfce9cdc053688327459c8788aa395b" ns3:_="">
    <xsd:import namespace="12ff8b03-308d-4279-b989-9f255de5c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8b03-308d-4279-b989-9f255de5c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CD9F7-3533-4F0D-967B-795D0242B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8b03-308d-4279-b989-9f255de5c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C705-327F-47A7-8E4D-BDF45036359B}">
  <ds:schemaRefs>
    <ds:schemaRef ds:uri="http://schemas.microsoft.com/sharepoint/v3/contenttype/forms"/>
  </ds:schemaRefs>
</ds:datastoreItem>
</file>

<file path=customXml/itemProps3.xml><?xml version="1.0" encoding="utf-8"?>
<ds:datastoreItem xmlns:ds="http://schemas.openxmlformats.org/officeDocument/2006/customXml" ds:itemID="{9D74786C-F677-4F02-8FEC-725EEEF47F83}">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12ff8b03-308d-4279-b989-9f255de5c1e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2</cp:revision>
  <dcterms:created xsi:type="dcterms:W3CDTF">2020-03-03T17:45:00Z</dcterms:created>
  <dcterms:modified xsi:type="dcterms:W3CDTF">2020-03-03T17:45:00Z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0x01010007DA53BF18CC474897BDBD43886B4AF2</vt:lpwstr>
  </property>
</Properties>
</file>